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jc w:val="center"/>
        <w:tblInd w:w="171" w:type="dxa"/>
        <w:tblLayout w:type="fixed"/>
        <w:tblLook w:val="01E0" w:firstRow="1" w:lastRow="1" w:firstColumn="1" w:lastColumn="1" w:noHBand="0" w:noVBand="0"/>
      </w:tblPr>
      <w:tblGrid>
        <w:gridCol w:w="1883"/>
        <w:gridCol w:w="8301"/>
      </w:tblGrid>
      <w:tr w:rsidR="002A3852" w:rsidRPr="0030112F" w:rsidTr="00F636D4">
        <w:trPr>
          <w:trHeight w:val="755"/>
          <w:jc w:val="center"/>
        </w:trPr>
        <w:tc>
          <w:tcPr>
            <w:tcW w:w="1883" w:type="dxa"/>
          </w:tcPr>
          <w:p w:rsidR="002A3852" w:rsidRPr="0030112F" w:rsidRDefault="002A3852" w:rsidP="00E12204">
            <w:pPr>
              <w:ind w:left="176" w:hanging="176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drawing>
                <wp:inline distT="0" distB="0" distL="0" distR="0">
                  <wp:extent cx="552450" cy="438150"/>
                  <wp:effectExtent l="19050" t="0" r="0" b="0"/>
                  <wp:docPr id="1" name="Рисунок 1" descr="kunstk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nstk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1" w:type="dxa"/>
          </w:tcPr>
          <w:p w:rsidR="002A3852" w:rsidRPr="002A3852" w:rsidRDefault="002A3852" w:rsidP="002A385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</w:p>
          <w:p w:rsidR="002A3852" w:rsidRDefault="002A3852" w:rsidP="002A385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2A3852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  <w:t xml:space="preserve">Российская </w:t>
            </w:r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  <w:t xml:space="preserve"> </w:t>
            </w:r>
            <w:r w:rsidRPr="002A3852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  <w:t>академия наук</w:t>
            </w:r>
          </w:p>
          <w:p w:rsidR="002A3852" w:rsidRPr="002A3852" w:rsidRDefault="002A3852" w:rsidP="002A385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2A3852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  <w:t>Отделение химии и наук</w:t>
            </w:r>
          </w:p>
          <w:p w:rsidR="002A3852" w:rsidRPr="002A3852" w:rsidRDefault="002A3852" w:rsidP="002A385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2A3852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  <w:t>о материалах</w:t>
            </w:r>
          </w:p>
        </w:tc>
      </w:tr>
      <w:tr w:rsidR="002A3852" w:rsidRPr="0030112F" w:rsidTr="00F636D4">
        <w:trPr>
          <w:trHeight w:val="990"/>
          <w:jc w:val="center"/>
        </w:trPr>
        <w:tc>
          <w:tcPr>
            <w:tcW w:w="1883" w:type="dxa"/>
            <w:vAlign w:val="center"/>
          </w:tcPr>
          <w:p w:rsidR="002A3852" w:rsidRPr="0030112F" w:rsidRDefault="002A3852" w:rsidP="00E12204">
            <w:pPr>
              <w:spacing w:after="120"/>
              <w:ind w:left="-108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drawing>
                <wp:inline distT="0" distB="0" distL="0" distR="0">
                  <wp:extent cx="647700" cy="5429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1" w:type="dxa"/>
            <w:vAlign w:val="center"/>
          </w:tcPr>
          <w:p w:rsidR="002A3852" w:rsidRPr="002A3852" w:rsidRDefault="002A3852" w:rsidP="002A385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2A3852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  <w:t xml:space="preserve">   </w:t>
            </w:r>
          </w:p>
          <w:p w:rsidR="002A3852" w:rsidRPr="002A3852" w:rsidRDefault="002A3852" w:rsidP="002A385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2A3852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  <w:t xml:space="preserve">Институт физической химии </w:t>
            </w:r>
          </w:p>
          <w:p w:rsidR="002A3852" w:rsidRPr="002A3852" w:rsidRDefault="002A3852" w:rsidP="002A385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2A3852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  <w:t xml:space="preserve">и электрохимии </w:t>
            </w:r>
            <w:r w:rsidRPr="002A38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им. </w:t>
            </w:r>
            <w:r w:rsidRPr="002A3852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  <w:t>А.Н. Фрумкина  РАН</w:t>
            </w:r>
          </w:p>
          <w:p w:rsidR="002A3852" w:rsidRPr="002A3852" w:rsidRDefault="002A3852" w:rsidP="002A385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2A3852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  <w:t xml:space="preserve">Научный совет  ран  </w:t>
            </w:r>
          </w:p>
          <w:p w:rsidR="002A3852" w:rsidRDefault="002A3852" w:rsidP="002A385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2A3852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  <w:t>по физической химии</w:t>
            </w:r>
          </w:p>
          <w:p w:rsidR="002A3852" w:rsidRPr="002A3852" w:rsidRDefault="002A3852" w:rsidP="002A385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</w:p>
        </w:tc>
      </w:tr>
      <w:tr w:rsidR="002A3852" w:rsidRPr="0030112F" w:rsidTr="00F636D4">
        <w:trPr>
          <w:trHeight w:val="922"/>
          <w:jc w:val="center"/>
        </w:trPr>
        <w:tc>
          <w:tcPr>
            <w:tcW w:w="1883" w:type="dxa"/>
            <w:vAlign w:val="center"/>
          </w:tcPr>
          <w:p w:rsidR="002A3852" w:rsidRPr="0030112F" w:rsidRDefault="002A3852" w:rsidP="00E12204">
            <w:pPr>
              <w:spacing w:after="120"/>
              <w:ind w:left="-108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drawing>
                <wp:inline distT="0" distB="0" distL="0" distR="0">
                  <wp:extent cx="619125" cy="542925"/>
                  <wp:effectExtent l="19050" t="0" r="9525" b="0"/>
                  <wp:docPr id="3" name="Рисунок 3" descr="Logo_RF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RF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1" w:type="dxa"/>
            <w:vAlign w:val="center"/>
          </w:tcPr>
          <w:p w:rsidR="002A3852" w:rsidRPr="002A3852" w:rsidRDefault="002A3852" w:rsidP="002A385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2A3852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  <w:t xml:space="preserve">Российский фонд </w:t>
            </w:r>
          </w:p>
          <w:p w:rsidR="002A3852" w:rsidRPr="002A3852" w:rsidRDefault="002A3852" w:rsidP="002A385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2A3852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  <w:t xml:space="preserve">фундаментальных </w:t>
            </w:r>
          </w:p>
          <w:p w:rsidR="002A3852" w:rsidRPr="002A3852" w:rsidRDefault="002A3852" w:rsidP="002A385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2A3852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  <w:t>исследований</w:t>
            </w:r>
          </w:p>
        </w:tc>
      </w:tr>
    </w:tbl>
    <w:p w:rsidR="002A3852" w:rsidRDefault="002A3852" w:rsidP="002A3852">
      <w:pPr>
        <w:ind w:left="176" w:hanging="1"/>
        <w:jc w:val="center"/>
        <w:rPr>
          <w:i/>
          <w:caps/>
          <w:sz w:val="26"/>
          <w:szCs w:val="28"/>
        </w:rPr>
      </w:pPr>
    </w:p>
    <w:p w:rsidR="002A3852" w:rsidRDefault="002A3852" w:rsidP="002A3852">
      <w:pPr>
        <w:pStyle w:val="a4"/>
        <w:jc w:val="center"/>
        <w:rPr>
          <w:b/>
          <w:bCs/>
          <w:i/>
          <w:iCs/>
          <w:sz w:val="36"/>
          <w:szCs w:val="36"/>
        </w:rPr>
      </w:pPr>
    </w:p>
    <w:p w:rsidR="002A3852" w:rsidRDefault="002A3852" w:rsidP="002A3852">
      <w:pPr>
        <w:pStyle w:val="a4"/>
        <w:jc w:val="center"/>
        <w:rPr>
          <w:b/>
          <w:bCs/>
          <w:i/>
          <w:iCs/>
          <w:sz w:val="36"/>
          <w:szCs w:val="36"/>
        </w:rPr>
      </w:pPr>
    </w:p>
    <w:p w:rsidR="002A3852" w:rsidRPr="002A3852" w:rsidRDefault="002A3852" w:rsidP="002A3852">
      <w:pPr>
        <w:pStyle w:val="a4"/>
        <w:jc w:val="center"/>
        <w:rPr>
          <w:b/>
          <w:bCs/>
          <w:i/>
          <w:iCs/>
          <w:sz w:val="36"/>
          <w:szCs w:val="36"/>
        </w:rPr>
      </w:pPr>
      <w:r w:rsidRPr="002A3852">
        <w:rPr>
          <w:b/>
          <w:bCs/>
          <w:i/>
          <w:iCs/>
          <w:sz w:val="36"/>
          <w:szCs w:val="36"/>
        </w:rPr>
        <w:t xml:space="preserve">Всероссийская конференция </w:t>
      </w:r>
    </w:p>
    <w:p w:rsidR="002A3852" w:rsidRPr="002A3852" w:rsidRDefault="002A3852" w:rsidP="002A3852">
      <w:pPr>
        <w:pStyle w:val="a4"/>
        <w:jc w:val="center"/>
        <w:rPr>
          <w:bCs/>
          <w:i/>
          <w:iCs/>
          <w:sz w:val="36"/>
          <w:szCs w:val="36"/>
        </w:rPr>
      </w:pPr>
      <w:r w:rsidRPr="002A3852">
        <w:rPr>
          <w:bCs/>
          <w:i/>
          <w:iCs/>
          <w:sz w:val="36"/>
          <w:szCs w:val="36"/>
        </w:rPr>
        <w:t>с международным участием</w:t>
      </w:r>
    </w:p>
    <w:p w:rsidR="002A3852" w:rsidRPr="002A3852" w:rsidRDefault="002A3852" w:rsidP="002A3852">
      <w:pPr>
        <w:pStyle w:val="a4"/>
        <w:jc w:val="center"/>
        <w:rPr>
          <w:b/>
          <w:bCs/>
          <w:i/>
          <w:iCs/>
          <w:sz w:val="36"/>
          <w:szCs w:val="36"/>
        </w:rPr>
      </w:pPr>
      <w:r w:rsidRPr="002A3852">
        <w:rPr>
          <w:b/>
          <w:bCs/>
          <w:i/>
          <w:iCs/>
          <w:sz w:val="36"/>
          <w:szCs w:val="36"/>
        </w:rPr>
        <w:t xml:space="preserve"> </w:t>
      </w:r>
    </w:p>
    <w:p w:rsidR="002A3852" w:rsidRPr="002A3852" w:rsidRDefault="002A3852" w:rsidP="002A3852">
      <w:pPr>
        <w:pStyle w:val="a4"/>
        <w:rPr>
          <w:b/>
          <w:bCs/>
          <w:i/>
          <w:iCs/>
          <w:sz w:val="36"/>
          <w:szCs w:val="36"/>
        </w:rPr>
      </w:pPr>
    </w:p>
    <w:p w:rsidR="002A3852" w:rsidRPr="002A3852" w:rsidRDefault="002A3852" w:rsidP="002A3852">
      <w:pPr>
        <w:pStyle w:val="a4"/>
        <w:jc w:val="center"/>
        <w:rPr>
          <w:b/>
          <w:sz w:val="40"/>
          <w:szCs w:val="40"/>
        </w:rPr>
      </w:pPr>
      <w:r w:rsidRPr="002A3852">
        <w:rPr>
          <w:b/>
          <w:sz w:val="40"/>
          <w:szCs w:val="40"/>
        </w:rPr>
        <w:t>Актуальные проблемы теории адсорбции, пористости и адсорбционной селективности</w:t>
      </w:r>
    </w:p>
    <w:p w:rsidR="002A3852" w:rsidRPr="002A3852" w:rsidRDefault="002A3852" w:rsidP="002A3852">
      <w:pPr>
        <w:pStyle w:val="a4"/>
        <w:jc w:val="center"/>
        <w:rPr>
          <w:sz w:val="36"/>
          <w:szCs w:val="36"/>
        </w:rPr>
      </w:pPr>
    </w:p>
    <w:p w:rsidR="002A3852" w:rsidRPr="002A3852" w:rsidRDefault="002A3852" w:rsidP="002A3852">
      <w:pPr>
        <w:pStyle w:val="a4"/>
        <w:rPr>
          <w:sz w:val="36"/>
          <w:szCs w:val="36"/>
        </w:rPr>
      </w:pPr>
    </w:p>
    <w:p w:rsidR="002A3852" w:rsidRPr="002A3852" w:rsidRDefault="002A3852" w:rsidP="002A3852">
      <w:pPr>
        <w:pStyle w:val="a4"/>
        <w:rPr>
          <w:sz w:val="36"/>
          <w:szCs w:val="36"/>
        </w:rPr>
      </w:pPr>
    </w:p>
    <w:p w:rsidR="002A3852" w:rsidRPr="002A3852" w:rsidRDefault="002A3852" w:rsidP="002A3852">
      <w:pPr>
        <w:pStyle w:val="a4"/>
        <w:rPr>
          <w:sz w:val="36"/>
          <w:szCs w:val="36"/>
        </w:rPr>
      </w:pPr>
    </w:p>
    <w:p w:rsidR="002A3852" w:rsidRPr="002A3852" w:rsidRDefault="002A3852" w:rsidP="002A3852">
      <w:pPr>
        <w:pStyle w:val="a4"/>
        <w:rPr>
          <w:sz w:val="36"/>
          <w:szCs w:val="36"/>
        </w:rPr>
      </w:pPr>
    </w:p>
    <w:p w:rsidR="002A3852" w:rsidRPr="002A3852" w:rsidRDefault="002A3852" w:rsidP="002A3852">
      <w:pPr>
        <w:pStyle w:val="a4"/>
        <w:rPr>
          <w:sz w:val="36"/>
          <w:szCs w:val="36"/>
        </w:rPr>
      </w:pPr>
    </w:p>
    <w:p w:rsidR="002A3852" w:rsidRPr="002A3852" w:rsidRDefault="002A3852" w:rsidP="002A3852">
      <w:pPr>
        <w:autoSpaceDE w:val="0"/>
        <w:autoSpaceDN w:val="0"/>
        <w:adjustRightInd w:val="0"/>
        <w:spacing w:after="222"/>
        <w:ind w:left="4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2A3852">
        <w:rPr>
          <w:rFonts w:ascii="Times New Roman" w:hAnsi="Times New Roman" w:cs="Times New Roman"/>
          <w:b/>
          <w:i/>
          <w:iCs/>
          <w:sz w:val="36"/>
          <w:szCs w:val="36"/>
        </w:rPr>
        <w:t>14-18 апреля  2014  года</w:t>
      </w:r>
    </w:p>
    <w:p w:rsidR="002A3852" w:rsidRPr="002A3852" w:rsidRDefault="002A3852" w:rsidP="002A3852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A3852" w:rsidRPr="002A3852" w:rsidRDefault="002A3852" w:rsidP="002A3852">
      <w:pPr>
        <w:ind w:left="176" w:hanging="1"/>
        <w:jc w:val="center"/>
        <w:rPr>
          <w:rFonts w:ascii="Times New Roman" w:hAnsi="Times New Roman" w:cs="Times New Roman"/>
          <w:b/>
          <w:i/>
          <w:caps/>
          <w:sz w:val="36"/>
          <w:szCs w:val="36"/>
        </w:rPr>
      </w:pPr>
      <w:r w:rsidRPr="002A3852">
        <w:rPr>
          <w:rFonts w:ascii="Times New Roman" w:hAnsi="Times New Roman" w:cs="Times New Roman"/>
          <w:b/>
          <w:i/>
          <w:sz w:val="36"/>
          <w:szCs w:val="36"/>
        </w:rPr>
        <w:t xml:space="preserve">Москва – </w:t>
      </w:r>
      <w:proofErr w:type="spellStart"/>
      <w:r w:rsidRPr="002A3852">
        <w:rPr>
          <w:rFonts w:ascii="Times New Roman" w:hAnsi="Times New Roman" w:cs="Times New Roman"/>
          <w:b/>
          <w:i/>
          <w:sz w:val="36"/>
          <w:szCs w:val="36"/>
        </w:rPr>
        <w:t>Клязьма</w:t>
      </w:r>
      <w:proofErr w:type="spellEnd"/>
    </w:p>
    <w:p w:rsidR="002A3852" w:rsidRPr="0030112F" w:rsidRDefault="002A3852" w:rsidP="002A3852">
      <w:pPr>
        <w:tabs>
          <w:tab w:val="left" w:pos="0"/>
        </w:tabs>
        <w:ind w:left="176" w:hanging="1"/>
        <w:jc w:val="center"/>
        <w:rPr>
          <w:b/>
          <w:i/>
        </w:rPr>
      </w:pPr>
    </w:p>
    <w:p w:rsidR="002A3852" w:rsidRDefault="002A3852" w:rsidP="002A3852">
      <w:pPr>
        <w:ind w:left="176" w:hanging="1"/>
        <w:jc w:val="center"/>
        <w:rPr>
          <w:b/>
          <w:i/>
          <w:caps/>
          <w:sz w:val="24"/>
          <w:szCs w:val="24"/>
        </w:rPr>
      </w:pPr>
    </w:p>
    <w:p w:rsidR="00063D17" w:rsidRDefault="00063D17"/>
    <w:p w:rsidR="002A3852" w:rsidRDefault="002A3852"/>
    <w:p w:rsidR="002A3852" w:rsidRPr="002A3852" w:rsidRDefault="002A3852" w:rsidP="002A3852">
      <w:pPr>
        <w:pStyle w:val="1"/>
        <w:spacing w:before="0" w:after="0"/>
        <w:ind w:firstLine="34"/>
        <w:jc w:val="both"/>
        <w:rPr>
          <w:rFonts w:ascii="Times New Roman" w:hAnsi="Times New Roman"/>
          <w:sz w:val="28"/>
          <w:szCs w:val="28"/>
          <w:lang w:val="ru-RU"/>
        </w:rPr>
      </w:pPr>
      <w:r w:rsidRPr="002A3852">
        <w:rPr>
          <w:rFonts w:ascii="Times New Roman" w:hAnsi="Times New Roman"/>
          <w:i/>
          <w:sz w:val="28"/>
          <w:szCs w:val="28"/>
          <w:lang w:val="ru-RU"/>
        </w:rPr>
        <w:lastRenderedPageBreak/>
        <w:t>Российская академия наук, научный Совет РАН по физической химии и Федеральное государственное бюджетное учреждение науки Институт физической химии и электрохимии им.</w:t>
      </w:r>
      <w:r w:rsidR="00F636D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A3852">
        <w:rPr>
          <w:rFonts w:ascii="Times New Roman" w:hAnsi="Times New Roman"/>
          <w:i/>
          <w:sz w:val="28"/>
          <w:szCs w:val="28"/>
          <w:lang w:val="ru-RU"/>
        </w:rPr>
        <w:t xml:space="preserve">А.Н. Фрумкина РАН (ИФХЭ РАН) </w:t>
      </w:r>
      <w:r w:rsidRPr="002A3852">
        <w:rPr>
          <w:rFonts w:ascii="Times New Roman" w:hAnsi="Times New Roman"/>
          <w:b w:val="0"/>
          <w:bCs w:val="0"/>
          <w:i/>
          <w:sz w:val="28"/>
          <w:szCs w:val="28"/>
          <w:lang w:val="ru-RU"/>
        </w:rPr>
        <w:t xml:space="preserve">организуют </w:t>
      </w:r>
      <w:r w:rsidRPr="002A3852">
        <w:rPr>
          <w:rFonts w:ascii="Times New Roman" w:hAnsi="Times New Roman"/>
          <w:b w:val="0"/>
          <w:i/>
          <w:sz w:val="28"/>
          <w:szCs w:val="28"/>
          <w:lang w:val="ru-RU"/>
        </w:rPr>
        <w:t>Всероссийскую конференцию</w:t>
      </w:r>
      <w:r w:rsidRPr="002A3852">
        <w:rPr>
          <w:rFonts w:ascii="Times New Roman" w:hAnsi="Times New Roman"/>
          <w:sz w:val="28"/>
          <w:szCs w:val="28"/>
          <w:lang w:val="ru-RU"/>
        </w:rPr>
        <w:t xml:space="preserve"> «Актуальные проблемы теории адсорбции, пористости и адсорбционной селективности» </w:t>
      </w:r>
      <w:r w:rsidRPr="002A3852">
        <w:rPr>
          <w:rFonts w:ascii="Times New Roman" w:hAnsi="Times New Roman"/>
          <w:i/>
          <w:sz w:val="28"/>
          <w:szCs w:val="28"/>
          <w:lang w:val="ru-RU"/>
        </w:rPr>
        <w:t>с международным участием.</w:t>
      </w:r>
    </w:p>
    <w:p w:rsidR="002A3852" w:rsidRDefault="002A3852" w:rsidP="002A3852">
      <w:pPr>
        <w:pStyle w:val="a4"/>
        <w:ind w:right="210" w:firstLine="34"/>
        <w:rPr>
          <w:b/>
          <w:sz w:val="28"/>
          <w:szCs w:val="28"/>
        </w:rPr>
      </w:pPr>
    </w:p>
    <w:p w:rsidR="002A3852" w:rsidRPr="002A3852" w:rsidRDefault="002A3852" w:rsidP="002A3852">
      <w:pPr>
        <w:pStyle w:val="a4"/>
        <w:ind w:right="210" w:firstLine="34"/>
        <w:rPr>
          <w:sz w:val="28"/>
          <w:szCs w:val="28"/>
        </w:rPr>
      </w:pPr>
      <w:r w:rsidRPr="002A3852">
        <w:rPr>
          <w:b/>
          <w:sz w:val="28"/>
          <w:szCs w:val="28"/>
        </w:rPr>
        <w:t>Конференция состоится с 14 по 18</w:t>
      </w:r>
      <w:r w:rsidRPr="002A3852">
        <w:rPr>
          <w:b/>
          <w:color w:val="FF6600"/>
          <w:sz w:val="28"/>
          <w:szCs w:val="28"/>
        </w:rPr>
        <w:t xml:space="preserve"> </w:t>
      </w:r>
      <w:r w:rsidRPr="002A3852">
        <w:rPr>
          <w:b/>
          <w:sz w:val="28"/>
          <w:szCs w:val="28"/>
        </w:rPr>
        <w:t>апреля 2014 года в пансионате "</w:t>
      </w:r>
      <w:proofErr w:type="spellStart"/>
      <w:r w:rsidRPr="002A3852">
        <w:rPr>
          <w:b/>
          <w:sz w:val="28"/>
          <w:szCs w:val="28"/>
        </w:rPr>
        <w:t>Клязьма</w:t>
      </w:r>
      <w:proofErr w:type="spellEnd"/>
      <w:r w:rsidRPr="002A3852">
        <w:rPr>
          <w:b/>
          <w:sz w:val="28"/>
          <w:szCs w:val="28"/>
        </w:rPr>
        <w:t xml:space="preserve">" Московской области. </w:t>
      </w:r>
    </w:p>
    <w:p w:rsidR="002A3852" w:rsidRPr="002A3852" w:rsidRDefault="002A3852" w:rsidP="002A38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color w:val="0070C0"/>
          <w:sz w:val="28"/>
          <w:szCs w:val="28"/>
        </w:rPr>
      </w:pPr>
    </w:p>
    <w:p w:rsidR="002A3852" w:rsidRPr="002A3852" w:rsidRDefault="002A3852" w:rsidP="002A38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color w:val="0070C0"/>
          <w:sz w:val="28"/>
          <w:szCs w:val="28"/>
        </w:rPr>
      </w:pPr>
      <w:r w:rsidRPr="002A3852">
        <w:rPr>
          <w:rFonts w:ascii="Times New Roman" w:hAnsi="Times New Roman" w:cs="Times New Roman"/>
          <w:b/>
          <w:i/>
          <w:caps/>
          <w:color w:val="0070C0"/>
          <w:sz w:val="28"/>
          <w:szCs w:val="28"/>
        </w:rPr>
        <w:t>НАУЧНАЯ ПРОГРАММА</w:t>
      </w:r>
    </w:p>
    <w:p w:rsidR="002A3852" w:rsidRPr="002A3852" w:rsidRDefault="002A3852" w:rsidP="002A38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852">
        <w:rPr>
          <w:rFonts w:ascii="Times New Roman" w:hAnsi="Times New Roman" w:cs="Times New Roman"/>
          <w:i/>
          <w:sz w:val="28"/>
          <w:szCs w:val="28"/>
        </w:rPr>
        <w:t xml:space="preserve">Будут представлены оригинальные фундаментальные и прикладные работы, содержащие новые и важные результаты. </w:t>
      </w:r>
    </w:p>
    <w:p w:rsidR="002A3852" w:rsidRPr="00F636D4" w:rsidRDefault="002A3852" w:rsidP="002A3852">
      <w:pPr>
        <w:autoSpaceDE w:val="0"/>
        <w:autoSpaceDN w:val="0"/>
        <w:adjustRightInd w:val="0"/>
        <w:ind w:left="34" w:hang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36D4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>Научная программа</w:t>
      </w:r>
      <w:r w:rsidRPr="00F636D4">
        <w:rPr>
          <w:rFonts w:ascii="Times New Roman" w:hAnsi="Times New Roman" w:cs="Times New Roman"/>
          <w:bCs/>
          <w:i/>
          <w:sz w:val="28"/>
          <w:szCs w:val="28"/>
        </w:rPr>
        <w:t xml:space="preserve"> Конференции  предусматривает устные (20 мин.) и стендовые доклады. </w:t>
      </w:r>
    </w:p>
    <w:p w:rsidR="002A3852" w:rsidRPr="002A3852" w:rsidRDefault="002A3852" w:rsidP="002A3852">
      <w:pPr>
        <w:autoSpaceDE w:val="0"/>
        <w:autoSpaceDN w:val="0"/>
        <w:adjustRightInd w:val="0"/>
        <w:ind w:left="34" w:hanging="1"/>
        <w:jc w:val="center"/>
        <w:rPr>
          <w:rFonts w:ascii="Times New Roman" w:hAnsi="Times New Roman" w:cs="Times New Roman"/>
          <w:b/>
          <w:bCs/>
          <w:color w:val="2D507B"/>
          <w:sz w:val="28"/>
          <w:szCs w:val="28"/>
        </w:rPr>
      </w:pPr>
      <w:r w:rsidRPr="002A385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НАУЧНЫЕ НАПРАВЛЕНИЯ</w:t>
      </w:r>
    </w:p>
    <w:p w:rsidR="002A3852" w:rsidRPr="002A3852" w:rsidRDefault="002A3852" w:rsidP="002A3852">
      <w:pPr>
        <w:numPr>
          <w:ilvl w:val="0"/>
          <w:numId w:val="1"/>
        </w:numPr>
        <w:tabs>
          <w:tab w:val="clear" w:pos="1095"/>
          <w:tab w:val="num" w:pos="318"/>
        </w:tabs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852">
        <w:rPr>
          <w:rFonts w:ascii="Times New Roman" w:hAnsi="Times New Roman" w:cs="Times New Roman"/>
          <w:sz w:val="28"/>
          <w:szCs w:val="28"/>
        </w:rPr>
        <w:t>теория адсорбции, пористости и адсорбционной селективности;</w:t>
      </w:r>
    </w:p>
    <w:p w:rsidR="002A3852" w:rsidRPr="002A3852" w:rsidRDefault="002A3852" w:rsidP="002A3852">
      <w:pPr>
        <w:numPr>
          <w:ilvl w:val="0"/>
          <w:numId w:val="1"/>
        </w:numPr>
        <w:tabs>
          <w:tab w:val="clear" w:pos="1095"/>
          <w:tab w:val="num" w:pos="318"/>
        </w:tabs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852">
        <w:rPr>
          <w:rFonts w:ascii="Times New Roman" w:hAnsi="Times New Roman" w:cs="Times New Roman"/>
          <w:sz w:val="28"/>
          <w:szCs w:val="28"/>
        </w:rPr>
        <w:t>физико-химические процессы на межфазных границах;</w:t>
      </w:r>
    </w:p>
    <w:p w:rsidR="002A3852" w:rsidRPr="002A3852" w:rsidRDefault="002A3852" w:rsidP="002A3852">
      <w:pPr>
        <w:numPr>
          <w:ilvl w:val="0"/>
          <w:numId w:val="1"/>
        </w:numPr>
        <w:tabs>
          <w:tab w:val="clear" w:pos="1095"/>
          <w:tab w:val="num" w:pos="318"/>
        </w:tabs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852">
        <w:rPr>
          <w:rFonts w:ascii="Times New Roman" w:hAnsi="Times New Roman" w:cs="Times New Roman"/>
          <w:sz w:val="28"/>
          <w:szCs w:val="28"/>
        </w:rPr>
        <w:t xml:space="preserve">молекулярные и </w:t>
      </w:r>
      <w:proofErr w:type="spellStart"/>
      <w:r w:rsidRPr="002A3852">
        <w:rPr>
          <w:rFonts w:ascii="Times New Roman" w:hAnsi="Times New Roman" w:cs="Times New Roman"/>
          <w:sz w:val="28"/>
          <w:szCs w:val="28"/>
        </w:rPr>
        <w:t>супрамолекулярные</w:t>
      </w:r>
      <w:proofErr w:type="spellEnd"/>
      <w:r w:rsidRPr="002A3852">
        <w:rPr>
          <w:rFonts w:ascii="Times New Roman" w:hAnsi="Times New Roman" w:cs="Times New Roman"/>
          <w:sz w:val="28"/>
          <w:szCs w:val="28"/>
        </w:rPr>
        <w:t xml:space="preserve"> структуры на межфазных поверхностях;</w:t>
      </w:r>
    </w:p>
    <w:p w:rsidR="002A3852" w:rsidRPr="002A3852" w:rsidRDefault="002A3852" w:rsidP="002A3852">
      <w:pPr>
        <w:numPr>
          <w:ilvl w:val="0"/>
          <w:numId w:val="1"/>
        </w:numPr>
        <w:tabs>
          <w:tab w:val="clear" w:pos="1095"/>
          <w:tab w:val="num" w:pos="318"/>
        </w:tabs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852">
        <w:rPr>
          <w:rFonts w:ascii="Times New Roman" w:hAnsi="Times New Roman" w:cs="Times New Roman"/>
          <w:sz w:val="28"/>
          <w:szCs w:val="28"/>
        </w:rPr>
        <w:t xml:space="preserve">физико-химические проблемы синтеза </w:t>
      </w:r>
      <w:proofErr w:type="spellStart"/>
      <w:r w:rsidRPr="002A3852">
        <w:rPr>
          <w:rFonts w:ascii="Times New Roman" w:hAnsi="Times New Roman" w:cs="Times New Roman"/>
          <w:sz w:val="28"/>
          <w:szCs w:val="28"/>
        </w:rPr>
        <w:t>нанопористых</w:t>
      </w:r>
      <w:proofErr w:type="spellEnd"/>
      <w:r w:rsidRPr="002A3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3852"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 w:rsidRPr="002A3852">
        <w:rPr>
          <w:rFonts w:ascii="Times New Roman" w:hAnsi="Times New Roman" w:cs="Times New Roman"/>
          <w:sz w:val="28"/>
          <w:szCs w:val="28"/>
        </w:rPr>
        <w:t xml:space="preserve"> функциональных материалов;</w:t>
      </w:r>
    </w:p>
    <w:p w:rsidR="002A3852" w:rsidRPr="002A3852" w:rsidRDefault="002A3852" w:rsidP="002A3852">
      <w:pPr>
        <w:numPr>
          <w:ilvl w:val="0"/>
          <w:numId w:val="1"/>
        </w:numPr>
        <w:tabs>
          <w:tab w:val="clear" w:pos="1095"/>
          <w:tab w:val="num" w:pos="318"/>
        </w:tabs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852">
        <w:rPr>
          <w:rFonts w:ascii="Times New Roman" w:hAnsi="Times New Roman" w:cs="Times New Roman"/>
          <w:sz w:val="28"/>
          <w:szCs w:val="28"/>
        </w:rPr>
        <w:t>сорбция в радиохимии;</w:t>
      </w:r>
    </w:p>
    <w:p w:rsidR="002A3852" w:rsidRPr="002A3852" w:rsidRDefault="002A3852" w:rsidP="002A3852">
      <w:pPr>
        <w:numPr>
          <w:ilvl w:val="0"/>
          <w:numId w:val="1"/>
        </w:numPr>
        <w:tabs>
          <w:tab w:val="clear" w:pos="1095"/>
          <w:tab w:val="num" w:pos="318"/>
        </w:tabs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3852">
        <w:rPr>
          <w:rFonts w:ascii="Times New Roman" w:hAnsi="Times New Roman" w:cs="Times New Roman"/>
          <w:sz w:val="28"/>
          <w:szCs w:val="28"/>
        </w:rPr>
        <w:t xml:space="preserve">адсорбционные технологические процессы и </w:t>
      </w:r>
      <w:proofErr w:type="spellStart"/>
      <w:r w:rsidRPr="002A3852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2A38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852" w:rsidRPr="002A3852" w:rsidRDefault="002A3852">
      <w:pPr>
        <w:rPr>
          <w:rFonts w:ascii="Times New Roman" w:hAnsi="Times New Roman" w:cs="Times New Roman"/>
          <w:sz w:val="28"/>
          <w:szCs w:val="28"/>
        </w:rPr>
      </w:pPr>
    </w:p>
    <w:p w:rsidR="002A3852" w:rsidRPr="002A3852" w:rsidRDefault="002A3852" w:rsidP="002A3852">
      <w:pPr>
        <w:autoSpaceDE w:val="0"/>
        <w:autoSpaceDN w:val="0"/>
        <w:adjustRightInd w:val="0"/>
        <w:ind w:right="210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2A3852">
        <w:rPr>
          <w:rFonts w:ascii="Times New Roman" w:hAnsi="Times New Roman" w:cs="Times New Roman"/>
          <w:i/>
          <w:sz w:val="32"/>
          <w:szCs w:val="32"/>
        </w:rPr>
        <w:t>В рамках конференции планируется проведение</w:t>
      </w:r>
      <w:r w:rsidRPr="002A3852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r w:rsidRPr="002A3852">
        <w:rPr>
          <w:rFonts w:ascii="Times New Roman" w:hAnsi="Times New Roman" w:cs="Times New Roman"/>
          <w:b/>
          <w:i/>
          <w:color w:val="0070C0"/>
          <w:sz w:val="32"/>
          <w:szCs w:val="32"/>
        </w:rPr>
        <w:t>школы-семинара молодых ученых</w:t>
      </w:r>
      <w:r w:rsidRPr="002A3852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r w:rsidRPr="002A385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“Синтез, исследование и применение адсорбентов ”. </w:t>
      </w:r>
    </w:p>
    <w:p w:rsidR="002A3852" w:rsidRPr="002A3852" w:rsidRDefault="002A3852" w:rsidP="002A3852">
      <w:pPr>
        <w:autoSpaceDE w:val="0"/>
        <w:autoSpaceDN w:val="0"/>
        <w:adjustRightInd w:val="0"/>
        <w:ind w:right="21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2321C" w:rsidRDefault="002A3852" w:rsidP="002A3852">
      <w:pPr>
        <w:pStyle w:val="a3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2A3852">
        <w:rPr>
          <w:rFonts w:ascii="Times New Roman" w:hAnsi="Times New Roman"/>
          <w:sz w:val="32"/>
          <w:szCs w:val="32"/>
        </w:rPr>
        <w:t xml:space="preserve">В рамках конференции пройдет </w:t>
      </w:r>
      <w:r w:rsidR="00F636D4" w:rsidRPr="00F636D4">
        <w:rPr>
          <w:rFonts w:ascii="Times New Roman" w:hAnsi="Times New Roman"/>
          <w:b/>
          <w:i/>
          <w:color w:val="0070C0"/>
          <w:sz w:val="32"/>
          <w:szCs w:val="32"/>
        </w:rPr>
        <w:t>М</w:t>
      </w:r>
      <w:r w:rsidRPr="00F636D4">
        <w:rPr>
          <w:rFonts w:ascii="Times New Roman" w:hAnsi="Times New Roman"/>
          <w:b/>
          <w:i/>
          <w:color w:val="0070C0"/>
          <w:sz w:val="32"/>
          <w:szCs w:val="32"/>
        </w:rPr>
        <w:t>еждународный</w:t>
      </w:r>
      <w:r w:rsidRPr="00F636D4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Pr="00F636D4">
        <w:rPr>
          <w:rFonts w:ascii="Times New Roman" w:hAnsi="Times New Roman"/>
          <w:b/>
          <w:i/>
          <w:color w:val="0070C0"/>
          <w:sz w:val="32"/>
          <w:szCs w:val="32"/>
        </w:rPr>
        <w:t>симпозиум</w:t>
      </w:r>
    </w:p>
    <w:p w:rsidR="002A3852" w:rsidRPr="002A3852" w:rsidRDefault="002A3852" w:rsidP="002A3852">
      <w:pPr>
        <w:pStyle w:val="a3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F636D4">
        <w:rPr>
          <w:rFonts w:ascii="Times New Roman" w:hAnsi="Times New Roman"/>
          <w:b/>
          <w:i/>
          <w:color w:val="0070C0"/>
          <w:sz w:val="32"/>
          <w:szCs w:val="32"/>
        </w:rPr>
        <w:t xml:space="preserve"> 7 рамочной программы </w:t>
      </w:r>
      <w:r w:rsidRPr="00F636D4">
        <w:rPr>
          <w:rFonts w:ascii="Times New Roman" w:hAnsi="Times New Roman"/>
          <w:b/>
          <w:bCs/>
          <w:i/>
          <w:color w:val="0070C0"/>
          <w:sz w:val="32"/>
          <w:szCs w:val="32"/>
        </w:rPr>
        <w:t xml:space="preserve"> </w:t>
      </w:r>
      <w:proofErr w:type="spellStart"/>
      <w:r w:rsidRPr="00F636D4">
        <w:rPr>
          <w:rFonts w:ascii="Times New Roman" w:hAnsi="Times New Roman"/>
          <w:b/>
          <w:bCs/>
          <w:i/>
          <w:color w:val="0070C0"/>
          <w:sz w:val="32"/>
          <w:szCs w:val="32"/>
        </w:rPr>
        <w:t>Marie</w:t>
      </w:r>
      <w:proofErr w:type="spellEnd"/>
      <w:r w:rsidRPr="00F636D4">
        <w:rPr>
          <w:rFonts w:ascii="Times New Roman" w:hAnsi="Times New Roman"/>
          <w:b/>
          <w:bCs/>
          <w:i/>
          <w:color w:val="0070C0"/>
          <w:sz w:val="32"/>
          <w:szCs w:val="32"/>
        </w:rPr>
        <w:t xml:space="preserve"> </w:t>
      </w:r>
      <w:proofErr w:type="spellStart"/>
      <w:r w:rsidRPr="00F636D4">
        <w:rPr>
          <w:rFonts w:ascii="Times New Roman" w:hAnsi="Times New Roman"/>
          <w:b/>
          <w:bCs/>
          <w:i/>
          <w:color w:val="0070C0"/>
          <w:sz w:val="32"/>
          <w:szCs w:val="32"/>
        </w:rPr>
        <w:t>Curie</w:t>
      </w:r>
      <w:proofErr w:type="spellEnd"/>
      <w:r w:rsidRPr="00F636D4">
        <w:rPr>
          <w:rFonts w:ascii="Times New Roman" w:hAnsi="Times New Roman"/>
          <w:b/>
          <w:bCs/>
          <w:i/>
          <w:color w:val="0070C0"/>
          <w:sz w:val="32"/>
          <w:szCs w:val="32"/>
        </w:rPr>
        <w:t xml:space="preserve"> </w:t>
      </w:r>
      <w:proofErr w:type="spellStart"/>
      <w:r w:rsidRPr="00F636D4">
        <w:rPr>
          <w:rFonts w:ascii="Times New Roman" w:hAnsi="Times New Roman"/>
          <w:b/>
          <w:bCs/>
          <w:i/>
          <w:color w:val="0070C0"/>
          <w:sz w:val="32"/>
          <w:szCs w:val="32"/>
        </w:rPr>
        <w:t>Actions</w:t>
      </w:r>
      <w:proofErr w:type="spellEnd"/>
      <w:r w:rsidRPr="00F636D4">
        <w:rPr>
          <w:rFonts w:ascii="Times New Roman" w:hAnsi="Times New Roman"/>
          <w:b/>
          <w:bCs/>
          <w:i/>
          <w:color w:val="0070C0"/>
          <w:sz w:val="32"/>
          <w:szCs w:val="32"/>
        </w:rPr>
        <w:t xml:space="preserve">  «Экологическое использование </w:t>
      </w:r>
      <w:proofErr w:type="spellStart"/>
      <w:r w:rsidRPr="00F636D4">
        <w:rPr>
          <w:rFonts w:ascii="Times New Roman" w:hAnsi="Times New Roman"/>
          <w:b/>
          <w:bCs/>
          <w:i/>
          <w:color w:val="0070C0"/>
          <w:sz w:val="32"/>
          <w:szCs w:val="32"/>
        </w:rPr>
        <w:t>наносорбентов</w:t>
      </w:r>
      <w:proofErr w:type="spellEnd"/>
      <w:r w:rsidRPr="00F636D4">
        <w:rPr>
          <w:rFonts w:ascii="Times New Roman" w:hAnsi="Times New Roman"/>
          <w:b/>
          <w:bCs/>
          <w:i/>
          <w:color w:val="0070C0"/>
          <w:sz w:val="32"/>
          <w:szCs w:val="32"/>
        </w:rPr>
        <w:t xml:space="preserve"> на основе</w:t>
      </w:r>
      <w:r w:rsidRPr="002A3852">
        <w:rPr>
          <w:rFonts w:ascii="Times New Roman" w:hAnsi="Times New Roman"/>
          <w:b/>
          <w:bCs/>
          <w:i/>
          <w:color w:val="0070C0"/>
          <w:sz w:val="32"/>
          <w:szCs w:val="32"/>
        </w:rPr>
        <w:t xml:space="preserve"> природных и синтетических ионитов и углей» </w:t>
      </w:r>
      <w:r w:rsidR="0032321C">
        <w:rPr>
          <w:rFonts w:ascii="Times New Roman" w:hAnsi="Times New Roman"/>
          <w:b/>
          <w:bCs/>
          <w:i/>
          <w:color w:val="0070C0"/>
          <w:sz w:val="32"/>
          <w:szCs w:val="32"/>
        </w:rPr>
        <w:t xml:space="preserve">проект </w:t>
      </w:r>
      <w:r w:rsidRPr="002A3852">
        <w:rPr>
          <w:rFonts w:ascii="Times New Roman" w:hAnsi="Times New Roman"/>
          <w:b/>
          <w:i/>
          <w:color w:val="0070C0"/>
          <w:sz w:val="32"/>
          <w:szCs w:val="32"/>
        </w:rPr>
        <w:t>ECONANOSORB. PIRSES-GA-2011-295260</w:t>
      </w:r>
    </w:p>
    <w:p w:rsidR="002A3852" w:rsidRDefault="002A3852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35"/>
      </w:tblGrid>
      <w:tr w:rsidR="002A3852" w:rsidTr="002A3852">
        <w:tc>
          <w:tcPr>
            <w:tcW w:w="4785" w:type="dxa"/>
          </w:tcPr>
          <w:p w:rsidR="002A3852" w:rsidRPr="00F636D4" w:rsidRDefault="002A3852" w:rsidP="002A385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F636D4">
              <w:rPr>
                <w:b/>
                <w:i/>
                <w:color w:val="0070C0"/>
                <w:sz w:val="28"/>
                <w:szCs w:val="28"/>
              </w:rPr>
              <w:lastRenderedPageBreak/>
              <w:t xml:space="preserve">ПРОГРАММНЫЙ КОМИТЕТ </w:t>
            </w:r>
          </w:p>
          <w:tbl>
            <w:tblPr>
              <w:tblpPr w:leftFromText="180" w:rightFromText="180" w:vertAnchor="text" w:horzAnchor="margin" w:tblpXSpec="center" w:tblpY="385"/>
              <w:tblOverlap w:val="never"/>
              <w:tblW w:w="4248" w:type="dxa"/>
              <w:tblLook w:val="01E0" w:firstRow="1" w:lastRow="1" w:firstColumn="1" w:lastColumn="1" w:noHBand="0" w:noVBand="0"/>
            </w:tblPr>
            <w:tblGrid>
              <w:gridCol w:w="4248"/>
            </w:tblGrid>
            <w:tr w:rsidR="002A3852" w:rsidRPr="00D61939" w:rsidTr="00E12204">
              <w:trPr>
                <w:trHeight w:val="286"/>
              </w:trPr>
              <w:tc>
                <w:tcPr>
                  <w:tcW w:w="4248" w:type="dxa"/>
                </w:tcPr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/>
                      <w:bCs/>
                      <w:i/>
                      <w:sz w:val="24"/>
                      <w:szCs w:val="24"/>
                    </w:rPr>
                    <w:t>Председатель: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академик РАН  А.Ю. </w:t>
                  </w:r>
                  <w:proofErr w:type="spellStart"/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>Цивадзе</w:t>
                  </w:r>
                  <w:proofErr w:type="spellEnd"/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, 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/>
                      <w:bCs/>
                      <w:i/>
                      <w:sz w:val="24"/>
                      <w:szCs w:val="24"/>
                    </w:rPr>
                    <w:t>Заместитель председателя</w:t>
                  </w: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>: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cs="Times New Roman"/>
                      <w:bCs/>
                      <w:i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sz w:val="24"/>
                      <w:szCs w:val="24"/>
                    </w:rPr>
                    <w:t>д.ф.-м.н. А.А. Фомкин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/>
                      <w:bCs/>
                      <w:i/>
                      <w:sz w:val="24"/>
                      <w:szCs w:val="24"/>
                    </w:rPr>
                    <w:t>Члены программного комитета</w:t>
                  </w: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>: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академик РАН А.И. </w:t>
                  </w:r>
                  <w:proofErr w:type="spellStart"/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>Русанов</w:t>
                  </w:r>
                  <w:proofErr w:type="spellEnd"/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чл.-корр. РАН В.А. </w:t>
                  </w:r>
                  <w:proofErr w:type="spellStart"/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>Лихолобов</w:t>
                  </w:r>
                  <w:proofErr w:type="spellEnd"/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sz w:val="24"/>
                      <w:szCs w:val="24"/>
                    </w:rPr>
                    <w:t xml:space="preserve">чл.-корр. РАН  В.А. Авраменко 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д.х.н. А.М. </w:t>
                  </w:r>
                  <w:proofErr w:type="spellStart"/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>Волощук</w:t>
                  </w:r>
                  <w:proofErr w:type="spellEnd"/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д.х.н. Ю.К. </w:t>
                  </w:r>
                  <w:proofErr w:type="spellStart"/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>Товбин</w:t>
                  </w:r>
                  <w:proofErr w:type="spellEnd"/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>д.х.н. А.М. Толмачев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д.х.н. М.Б. Алехина 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д.х.н. Л.М. Кустов 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>профессор Ф. Стекли (Швейцария)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академик НАН Украины Н.Т. Картель (Украина) 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академик НАН Украины В.В. </w:t>
                  </w:r>
                  <w:proofErr w:type="spellStart"/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>Стрелко</w:t>
                  </w:r>
                  <w:proofErr w:type="spellEnd"/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 (Украина)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чл.-корр. АН Молдовы Т. Лупашку (Молдова) 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>д.х.н. Н.Ф. Федоров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д.т.н. В.М. Мухин 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д.х.н. В.В. Самонин 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д.х.н. В.И. </w:t>
                  </w:r>
                  <w:proofErr w:type="spellStart"/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>Дударев</w:t>
                  </w:r>
                  <w:proofErr w:type="spellEnd"/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д.х.н. Т.М. Рощина  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д.х.н. Ю.А. Тарасенко (Украина) 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>д.х.н. Ю.Л. Зуб (Украина)</w:t>
                  </w:r>
                </w:p>
                <w:p w:rsidR="002A3852" w:rsidRPr="0032321C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к.т.н. С.Б. Путин </w:t>
                  </w:r>
                </w:p>
                <w:p w:rsidR="002A3852" w:rsidRPr="00D61939" w:rsidRDefault="002A3852" w:rsidP="00E12204">
                  <w:pPr>
                    <w:tabs>
                      <w:tab w:val="left" w:pos="317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к.х.н. Е.А. </w:t>
                  </w:r>
                  <w:proofErr w:type="spellStart"/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>Чиркова</w:t>
                  </w:r>
                  <w:proofErr w:type="spellEnd"/>
                  <w:r w:rsidRPr="0032321C">
                    <w:rPr>
                      <w:rFonts w:cs="Times New Roman"/>
                      <w:bCs/>
                      <w:sz w:val="24"/>
                      <w:szCs w:val="24"/>
                    </w:rPr>
                    <w:t xml:space="preserve"> (Латвия</w:t>
                  </w:r>
                  <w:r w:rsidRPr="0032321C">
                    <w:rPr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A3852" w:rsidRDefault="002A3852" w:rsidP="00E12204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4786" w:type="dxa"/>
          </w:tcPr>
          <w:p w:rsidR="002A3852" w:rsidRPr="00F636D4" w:rsidRDefault="002A3852" w:rsidP="002A3852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F636D4">
              <w:rPr>
                <w:b/>
                <w:i/>
                <w:color w:val="0070C0"/>
                <w:sz w:val="28"/>
                <w:szCs w:val="28"/>
              </w:rPr>
              <w:t>ОРГАНИЗАЦИОННЫЙ КОМИТЕТ</w:t>
            </w:r>
          </w:p>
          <w:p w:rsidR="002A3852" w:rsidRDefault="002A3852" w:rsidP="002A3852">
            <w:pPr>
              <w:tabs>
                <w:tab w:val="left" w:pos="317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2A3852" w:rsidRPr="0030112F" w:rsidRDefault="002A3852" w:rsidP="002A3852">
            <w:pPr>
              <w:tabs>
                <w:tab w:val="left" w:pos="317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0112F">
              <w:rPr>
                <w:b/>
                <w:i/>
                <w:sz w:val="24"/>
                <w:szCs w:val="24"/>
              </w:rPr>
              <w:t>Председатель Оргкомитета</w:t>
            </w:r>
          </w:p>
          <w:p w:rsidR="002A3852" w:rsidRPr="0010539D" w:rsidRDefault="002A3852" w:rsidP="002A3852">
            <w:pPr>
              <w:tabs>
                <w:tab w:val="left" w:pos="3170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Д.ф.-м.н. </w:t>
            </w:r>
            <w:r w:rsidRPr="0010539D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10539D">
              <w:rPr>
                <w:sz w:val="24"/>
                <w:szCs w:val="24"/>
              </w:rPr>
              <w:t>Фомкин</w:t>
            </w:r>
          </w:p>
          <w:p w:rsidR="002A3852" w:rsidRPr="0030112F" w:rsidRDefault="002A3852" w:rsidP="002A3852">
            <w:pPr>
              <w:tabs>
                <w:tab w:val="left" w:pos="317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0112F">
              <w:rPr>
                <w:b/>
                <w:i/>
                <w:sz w:val="24"/>
                <w:szCs w:val="24"/>
              </w:rPr>
              <w:t>Заместител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30112F">
              <w:rPr>
                <w:b/>
                <w:i/>
                <w:sz w:val="24"/>
                <w:szCs w:val="24"/>
              </w:rPr>
              <w:t xml:space="preserve"> Председателя</w:t>
            </w:r>
          </w:p>
          <w:p w:rsidR="002A3852" w:rsidRPr="0010539D" w:rsidRDefault="002A3852" w:rsidP="002A3852">
            <w:pPr>
              <w:tabs>
                <w:tab w:val="left" w:pos="31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F636D4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.н. </w:t>
            </w:r>
            <w:r w:rsidRPr="0010539D">
              <w:rPr>
                <w:sz w:val="24"/>
                <w:szCs w:val="24"/>
              </w:rPr>
              <w:t>А.М. Толмачев</w:t>
            </w:r>
            <w:r>
              <w:rPr>
                <w:sz w:val="24"/>
                <w:szCs w:val="24"/>
              </w:rPr>
              <w:t>, д.х.н. М.Б. Алехина</w:t>
            </w:r>
          </w:p>
          <w:p w:rsidR="002A3852" w:rsidRPr="00122A5B" w:rsidRDefault="002A3852" w:rsidP="002A3852">
            <w:pPr>
              <w:rPr>
                <w:i/>
                <w:sz w:val="24"/>
                <w:szCs w:val="24"/>
              </w:rPr>
            </w:pPr>
            <w:r w:rsidRPr="00122A5B">
              <w:rPr>
                <w:b/>
                <w:i/>
                <w:sz w:val="24"/>
                <w:szCs w:val="24"/>
              </w:rPr>
              <w:t>Ученый Секретарь Конференции</w:t>
            </w:r>
            <w:r w:rsidRPr="00122A5B">
              <w:rPr>
                <w:i/>
                <w:sz w:val="24"/>
                <w:szCs w:val="24"/>
              </w:rPr>
              <w:t xml:space="preserve">  - </w:t>
            </w:r>
          </w:p>
          <w:p w:rsidR="002A3852" w:rsidRPr="006C7ADA" w:rsidRDefault="002A3852" w:rsidP="002A3852">
            <w:pPr>
              <w:rPr>
                <w:bCs/>
                <w:sz w:val="24"/>
                <w:szCs w:val="24"/>
              </w:rPr>
            </w:pPr>
            <w:r w:rsidRPr="006C7A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К.х.н. Г.А. </w:t>
            </w:r>
            <w:r w:rsidRPr="006C7ADA">
              <w:rPr>
                <w:sz w:val="24"/>
                <w:szCs w:val="24"/>
              </w:rPr>
              <w:t xml:space="preserve">Петухова </w:t>
            </w:r>
          </w:p>
          <w:p w:rsidR="002A3852" w:rsidRPr="002663B2" w:rsidRDefault="002A3852" w:rsidP="002A3852">
            <w:pPr>
              <w:tabs>
                <w:tab w:val="left" w:pos="317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2663B2">
              <w:rPr>
                <w:b/>
                <w:bCs/>
                <w:i/>
                <w:sz w:val="24"/>
                <w:szCs w:val="24"/>
              </w:rPr>
              <w:t>Члены комитета:</w:t>
            </w:r>
          </w:p>
          <w:tbl>
            <w:tblPr>
              <w:tblW w:w="4819" w:type="dxa"/>
              <w:tblLook w:val="01E0" w:firstRow="1" w:lastRow="1" w:firstColumn="1" w:lastColumn="1" w:noHBand="0" w:noVBand="0"/>
            </w:tblPr>
            <w:tblGrid>
              <w:gridCol w:w="2580"/>
              <w:gridCol w:w="2239"/>
            </w:tblGrid>
            <w:tr w:rsidR="002A3852" w:rsidRPr="0030112F" w:rsidTr="00E12204">
              <w:trPr>
                <w:trHeight w:val="358"/>
              </w:trPr>
              <w:tc>
                <w:tcPr>
                  <w:tcW w:w="2580" w:type="dxa"/>
                </w:tcPr>
                <w:p w:rsidR="002A3852" w:rsidRPr="002663B2" w:rsidRDefault="002A3852" w:rsidP="00E12204">
                  <w:pPr>
                    <w:spacing w:after="0"/>
                    <w:rPr>
                      <w:i/>
                      <w:color w:val="000000"/>
                    </w:rPr>
                  </w:pPr>
                  <w:r>
                    <w:rPr>
                      <w:rStyle w:val="mediumtext1"/>
                      <w:i/>
                      <w:color w:val="000000"/>
                    </w:rPr>
                    <w:t xml:space="preserve">д.х.н. </w:t>
                  </w:r>
                  <w:r w:rsidRPr="002663B2">
                    <w:rPr>
                      <w:rStyle w:val="mediumtext1"/>
                      <w:i/>
                      <w:color w:val="000000"/>
                    </w:rPr>
                    <w:t>В.Н. Андреев</w:t>
                  </w:r>
                </w:p>
              </w:tc>
              <w:tc>
                <w:tcPr>
                  <w:tcW w:w="2239" w:type="dxa"/>
                </w:tcPr>
                <w:p w:rsidR="002A3852" w:rsidRPr="002663B2" w:rsidRDefault="002A3852" w:rsidP="00E12204">
                  <w:pPr>
                    <w:spacing w:after="0"/>
                    <w:rPr>
                      <w:i/>
                      <w:color w:val="000000"/>
                    </w:rPr>
                  </w:pPr>
                </w:p>
              </w:tc>
            </w:tr>
            <w:tr w:rsidR="002A3852" w:rsidRPr="0030112F" w:rsidTr="00E12204">
              <w:trPr>
                <w:trHeight w:val="358"/>
              </w:trPr>
              <w:tc>
                <w:tcPr>
                  <w:tcW w:w="2580" w:type="dxa"/>
                </w:tcPr>
                <w:p w:rsidR="002A3852" w:rsidRDefault="002A3852" w:rsidP="00E12204">
                  <w:pPr>
                    <w:spacing w:after="0"/>
                    <w:rPr>
                      <w:rStyle w:val="mediumtext1"/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д.х.н. А.М. </w:t>
                  </w:r>
                  <w:proofErr w:type="spellStart"/>
                  <w:r>
                    <w:rPr>
                      <w:i/>
                      <w:color w:val="000000"/>
                    </w:rPr>
                    <w:t>Волощук</w:t>
                  </w:r>
                  <w:proofErr w:type="spellEnd"/>
                </w:p>
              </w:tc>
              <w:tc>
                <w:tcPr>
                  <w:tcW w:w="2239" w:type="dxa"/>
                </w:tcPr>
                <w:p w:rsidR="002A3852" w:rsidRDefault="002A3852" w:rsidP="00E12204">
                  <w:pPr>
                    <w:spacing w:after="0"/>
                    <w:rPr>
                      <w:i/>
                      <w:color w:val="000000"/>
                    </w:rPr>
                  </w:pPr>
                  <w:r w:rsidRPr="00B3255A">
                    <w:rPr>
                      <w:i/>
                      <w:spacing w:val="1"/>
                    </w:rPr>
                    <w:t>Т.А.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 w:rsidRPr="00B3255A">
                    <w:rPr>
                      <w:i/>
                      <w:spacing w:val="1"/>
                    </w:rPr>
                    <w:t>Кулькова</w:t>
                  </w:r>
                  <w:r w:rsidRPr="00B3255A">
                    <w:rPr>
                      <w:i/>
                    </w:rPr>
                    <w:t xml:space="preserve">                        </w:t>
                  </w:r>
                </w:p>
              </w:tc>
            </w:tr>
            <w:tr w:rsidR="002A3852" w:rsidRPr="0030112F" w:rsidTr="00E12204">
              <w:trPr>
                <w:trHeight w:val="373"/>
              </w:trPr>
              <w:tc>
                <w:tcPr>
                  <w:tcW w:w="2580" w:type="dxa"/>
                </w:tcPr>
                <w:p w:rsidR="002A3852" w:rsidRPr="002663B2" w:rsidRDefault="002A3852" w:rsidP="00E12204">
                  <w:pPr>
                    <w:spacing w:after="0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к.ф.-м.н.</w:t>
                  </w:r>
                  <w:r w:rsidRPr="00B3255A">
                    <w:rPr>
                      <w:i/>
                      <w:color w:val="000000"/>
                    </w:rPr>
                    <w:t xml:space="preserve"> </w:t>
                  </w:r>
                  <w:r w:rsidRPr="002663B2">
                    <w:rPr>
                      <w:i/>
                      <w:color w:val="000000"/>
                    </w:rPr>
                    <w:t xml:space="preserve">E.В. </w:t>
                  </w:r>
                  <w:proofErr w:type="spellStart"/>
                  <w:r w:rsidRPr="002663B2">
                    <w:rPr>
                      <w:i/>
                      <w:color w:val="000000"/>
                    </w:rPr>
                    <w:t>Хозина</w:t>
                  </w:r>
                  <w:proofErr w:type="spellEnd"/>
                </w:p>
              </w:tc>
              <w:tc>
                <w:tcPr>
                  <w:tcW w:w="2239" w:type="dxa"/>
                </w:tcPr>
                <w:p w:rsidR="002A3852" w:rsidRPr="00B3255A" w:rsidRDefault="002A3852" w:rsidP="00E12204">
                  <w:pPr>
                    <w:spacing w:after="0"/>
                    <w:rPr>
                      <w:i/>
                      <w:color w:val="000000"/>
                    </w:rPr>
                  </w:pPr>
                  <w:r w:rsidRPr="00B3255A">
                    <w:rPr>
                      <w:i/>
                      <w:spacing w:val="1"/>
                    </w:rPr>
                    <w:t xml:space="preserve">А.В. Климов                                              </w:t>
                  </w:r>
                </w:p>
              </w:tc>
            </w:tr>
            <w:tr w:rsidR="002A3852" w:rsidRPr="0030112F" w:rsidTr="00E12204">
              <w:trPr>
                <w:trHeight w:val="358"/>
              </w:trPr>
              <w:tc>
                <w:tcPr>
                  <w:tcW w:w="2580" w:type="dxa"/>
                </w:tcPr>
                <w:p w:rsidR="002A3852" w:rsidRPr="002663B2" w:rsidRDefault="002A3852" w:rsidP="00E12204">
                  <w:pPr>
                    <w:spacing w:after="0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к.х.н. </w:t>
                  </w:r>
                  <w:r w:rsidRPr="002663B2">
                    <w:rPr>
                      <w:i/>
                      <w:color w:val="000000"/>
                    </w:rPr>
                    <w:t xml:space="preserve">A.A. </w:t>
                  </w:r>
                  <w:proofErr w:type="spellStart"/>
                  <w:r w:rsidRPr="002663B2">
                    <w:rPr>
                      <w:i/>
                      <w:color w:val="000000"/>
                    </w:rPr>
                    <w:t>Прибылов</w:t>
                  </w:r>
                  <w:proofErr w:type="spellEnd"/>
                </w:p>
              </w:tc>
              <w:tc>
                <w:tcPr>
                  <w:tcW w:w="2239" w:type="dxa"/>
                </w:tcPr>
                <w:p w:rsidR="002A3852" w:rsidRPr="00B3255A" w:rsidRDefault="002A3852" w:rsidP="00E12204">
                  <w:pPr>
                    <w:spacing w:after="0"/>
                    <w:rPr>
                      <w:i/>
                      <w:color w:val="000000"/>
                    </w:rPr>
                  </w:pPr>
                  <w:r w:rsidRPr="00B3255A">
                    <w:rPr>
                      <w:i/>
                      <w:spacing w:val="1"/>
                    </w:rPr>
                    <w:t xml:space="preserve">И.Е. Меньщиков                                        </w:t>
                  </w:r>
                </w:p>
              </w:tc>
            </w:tr>
            <w:tr w:rsidR="002A3852" w:rsidRPr="0030112F" w:rsidTr="00E12204">
              <w:trPr>
                <w:trHeight w:val="373"/>
              </w:trPr>
              <w:tc>
                <w:tcPr>
                  <w:tcW w:w="2580" w:type="dxa"/>
                </w:tcPr>
                <w:p w:rsidR="002A3852" w:rsidRPr="002663B2" w:rsidRDefault="002A3852" w:rsidP="00E12204">
                  <w:pPr>
                    <w:spacing w:after="0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к.х.н. </w:t>
                  </w:r>
                  <w:r w:rsidRPr="002663B2">
                    <w:rPr>
                      <w:i/>
                      <w:color w:val="000000"/>
                    </w:rPr>
                    <w:t xml:space="preserve">A.Л. </w:t>
                  </w:r>
                  <w:proofErr w:type="spellStart"/>
                  <w:r w:rsidRPr="002663B2">
                    <w:rPr>
                      <w:i/>
                      <w:color w:val="000000"/>
                    </w:rPr>
                    <w:t>Пулин</w:t>
                  </w:r>
                  <w:proofErr w:type="spellEnd"/>
                </w:p>
              </w:tc>
              <w:tc>
                <w:tcPr>
                  <w:tcW w:w="2239" w:type="dxa"/>
                </w:tcPr>
                <w:p w:rsidR="002A3852" w:rsidRPr="00B3255A" w:rsidRDefault="002A3852" w:rsidP="00E12204">
                  <w:pPr>
                    <w:spacing w:after="0"/>
                    <w:rPr>
                      <w:i/>
                      <w:color w:val="000000"/>
                    </w:rPr>
                  </w:pPr>
                  <w:r w:rsidRPr="00B3255A">
                    <w:rPr>
                      <w:i/>
                    </w:rPr>
                    <w:t xml:space="preserve">Е.М. Стриженов                                         </w:t>
                  </w:r>
                </w:p>
              </w:tc>
            </w:tr>
            <w:tr w:rsidR="002A3852" w:rsidRPr="0030112F" w:rsidTr="00E12204">
              <w:trPr>
                <w:trHeight w:val="358"/>
              </w:trPr>
              <w:tc>
                <w:tcPr>
                  <w:tcW w:w="2580" w:type="dxa"/>
                </w:tcPr>
                <w:p w:rsidR="002A3852" w:rsidRDefault="002A3852" w:rsidP="00E12204">
                  <w:pPr>
                    <w:spacing w:after="0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к.х.н. </w:t>
                  </w:r>
                  <w:r w:rsidRPr="002663B2">
                    <w:rPr>
                      <w:i/>
                      <w:color w:val="000000"/>
                    </w:rPr>
                    <w:t xml:space="preserve">A.В. </w:t>
                  </w:r>
                  <w:proofErr w:type="spellStart"/>
                  <w:r w:rsidRPr="002663B2">
                    <w:rPr>
                      <w:i/>
                      <w:color w:val="000000"/>
                    </w:rPr>
                    <w:t>Школин</w:t>
                  </w:r>
                  <w:proofErr w:type="spellEnd"/>
                </w:p>
              </w:tc>
              <w:tc>
                <w:tcPr>
                  <w:tcW w:w="2239" w:type="dxa"/>
                </w:tcPr>
                <w:p w:rsidR="002A3852" w:rsidRPr="00B3255A" w:rsidRDefault="002A3852" w:rsidP="00E12204">
                  <w:pPr>
                    <w:spacing w:after="0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Р.С. Илларионов</w:t>
                  </w:r>
                </w:p>
              </w:tc>
            </w:tr>
            <w:tr w:rsidR="002A3852" w:rsidRPr="0030112F" w:rsidTr="00E12204">
              <w:trPr>
                <w:trHeight w:val="373"/>
              </w:trPr>
              <w:tc>
                <w:tcPr>
                  <w:tcW w:w="2580" w:type="dxa"/>
                </w:tcPr>
                <w:p w:rsidR="002A3852" w:rsidRPr="00B3255A" w:rsidRDefault="002A3852" w:rsidP="00E12204">
                  <w:pPr>
                    <w:spacing w:after="0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к.х.н. </w:t>
                  </w:r>
                  <w:r w:rsidRPr="00B3255A">
                    <w:rPr>
                      <w:i/>
                    </w:rPr>
                    <w:t>Е.С. Кузнецова</w:t>
                  </w:r>
                </w:p>
              </w:tc>
              <w:tc>
                <w:tcPr>
                  <w:tcW w:w="2239" w:type="dxa"/>
                </w:tcPr>
                <w:p w:rsidR="002A3852" w:rsidRPr="00B3255A" w:rsidRDefault="002A3852" w:rsidP="00E12204">
                  <w:pPr>
                    <w:spacing w:after="0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А.Г. </w:t>
                  </w:r>
                  <w:proofErr w:type="spellStart"/>
                  <w:r>
                    <w:rPr>
                      <w:i/>
                      <w:color w:val="000000"/>
                    </w:rPr>
                    <w:t>Дмитриенкова</w:t>
                  </w:r>
                  <w:proofErr w:type="spellEnd"/>
                </w:p>
              </w:tc>
            </w:tr>
            <w:tr w:rsidR="002A3852" w:rsidRPr="0030112F" w:rsidTr="00E12204">
              <w:trPr>
                <w:trHeight w:val="373"/>
              </w:trPr>
              <w:tc>
                <w:tcPr>
                  <w:tcW w:w="2580" w:type="dxa"/>
                </w:tcPr>
                <w:p w:rsidR="002A3852" w:rsidRDefault="002A3852" w:rsidP="00E12204">
                  <w:pPr>
                    <w:spacing w:after="0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к.ф.-м.н. </w:t>
                  </w:r>
                  <w:r w:rsidRPr="002663B2">
                    <w:rPr>
                      <w:i/>
                      <w:color w:val="000000"/>
                    </w:rPr>
                    <w:t xml:space="preserve">И.И. </w:t>
                  </w:r>
                  <w:proofErr w:type="spellStart"/>
                  <w:r w:rsidRPr="002663B2">
                    <w:rPr>
                      <w:i/>
                      <w:color w:val="000000"/>
                    </w:rPr>
                    <w:t>Бардышев</w:t>
                  </w:r>
                  <w:proofErr w:type="spellEnd"/>
                </w:p>
              </w:tc>
              <w:tc>
                <w:tcPr>
                  <w:tcW w:w="2239" w:type="dxa"/>
                </w:tcPr>
                <w:p w:rsidR="002A3852" w:rsidRDefault="002A3852" w:rsidP="00E12204">
                  <w:pPr>
                    <w:spacing w:after="0"/>
                    <w:rPr>
                      <w:i/>
                      <w:spacing w:val="1"/>
                    </w:rPr>
                  </w:pPr>
                </w:p>
                <w:p w:rsidR="002A3852" w:rsidRPr="00B3255A" w:rsidRDefault="002A3852" w:rsidP="00E12204">
                  <w:pPr>
                    <w:spacing w:after="0"/>
                    <w:rPr>
                      <w:i/>
                      <w:spacing w:val="1"/>
                    </w:rPr>
                  </w:pPr>
                </w:p>
              </w:tc>
            </w:tr>
          </w:tbl>
          <w:p w:rsidR="002A3852" w:rsidRPr="0030112F" w:rsidRDefault="002A3852" w:rsidP="002A3852">
            <w:pPr>
              <w:ind w:firstLine="34"/>
              <w:rPr>
                <w:b/>
                <w:i/>
                <w:color w:val="C00000"/>
              </w:rPr>
            </w:pPr>
            <w:r w:rsidRPr="0030112F">
              <w:rPr>
                <w:b/>
                <w:i/>
                <w:color w:val="C00000"/>
              </w:rPr>
              <w:t>АДРЕСА И ТЕЛЕФОНЫ ДЛЯ КОНТАКТОВ:</w:t>
            </w:r>
          </w:p>
          <w:p w:rsidR="002A3852" w:rsidRPr="00122A5B" w:rsidRDefault="002A3852" w:rsidP="002A3852">
            <w:pPr>
              <w:rPr>
                <w:i/>
                <w:sz w:val="24"/>
                <w:szCs w:val="24"/>
              </w:rPr>
            </w:pPr>
            <w:r w:rsidRPr="00122A5B">
              <w:rPr>
                <w:i/>
                <w:sz w:val="24"/>
                <w:szCs w:val="24"/>
              </w:rPr>
              <w:t xml:space="preserve">Институт Физической Химии  и </w:t>
            </w:r>
            <w:r>
              <w:rPr>
                <w:i/>
                <w:sz w:val="24"/>
                <w:szCs w:val="24"/>
              </w:rPr>
              <w:t>э</w:t>
            </w:r>
            <w:r w:rsidRPr="00122A5B">
              <w:rPr>
                <w:i/>
                <w:sz w:val="24"/>
                <w:szCs w:val="24"/>
              </w:rPr>
              <w:t>лектрохимии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122A5B">
              <w:rPr>
                <w:i/>
                <w:sz w:val="24"/>
                <w:szCs w:val="24"/>
              </w:rPr>
              <w:t>м. А.Н. Фрумкина</w:t>
            </w:r>
            <w:r>
              <w:rPr>
                <w:i/>
                <w:sz w:val="24"/>
                <w:szCs w:val="24"/>
              </w:rPr>
              <w:t xml:space="preserve"> РАН</w:t>
            </w:r>
          </w:p>
          <w:p w:rsidR="002A3852" w:rsidRDefault="002A3852" w:rsidP="002A3852">
            <w:pPr>
              <w:rPr>
                <w:i/>
                <w:sz w:val="24"/>
                <w:szCs w:val="24"/>
              </w:rPr>
            </w:pPr>
            <w:r w:rsidRPr="00122A5B">
              <w:rPr>
                <w:i/>
                <w:sz w:val="24"/>
                <w:szCs w:val="24"/>
              </w:rPr>
              <w:t>119991, Москва, Ленинский проспект, 31,</w:t>
            </w:r>
            <w:r>
              <w:rPr>
                <w:i/>
                <w:sz w:val="24"/>
                <w:szCs w:val="24"/>
              </w:rPr>
              <w:t xml:space="preserve"> корп.4.</w:t>
            </w:r>
          </w:p>
          <w:p w:rsidR="002A3852" w:rsidRPr="00122A5B" w:rsidRDefault="002A3852" w:rsidP="002A385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Тел:    </w:t>
            </w:r>
            <w:r w:rsidRPr="00122A5B">
              <w:rPr>
                <w:i/>
                <w:sz w:val="24"/>
                <w:szCs w:val="24"/>
                <w:lang w:val="fr-FR"/>
              </w:rPr>
              <w:t>7-495- 955-44-19</w:t>
            </w:r>
          </w:p>
          <w:p w:rsidR="002A3852" w:rsidRPr="00122A5B" w:rsidRDefault="002A3852" w:rsidP="002A385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Pr="00122A5B">
              <w:rPr>
                <w:i/>
                <w:sz w:val="24"/>
                <w:szCs w:val="24"/>
              </w:rPr>
              <w:t>Факс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122A5B">
              <w:rPr>
                <w:i/>
                <w:sz w:val="24"/>
                <w:szCs w:val="24"/>
              </w:rPr>
              <w:t>7-495-952-56-81;</w:t>
            </w:r>
          </w:p>
          <w:p w:rsidR="002A3852" w:rsidRPr="00122A5B" w:rsidRDefault="002A3852" w:rsidP="002A3852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24"/>
                <w:szCs w:val="24"/>
                <w:lang w:val="fr-FR"/>
              </w:rPr>
            </w:pPr>
            <w:proofErr w:type="gramStart"/>
            <w:r>
              <w:rPr>
                <w:i/>
                <w:sz w:val="24"/>
                <w:szCs w:val="24"/>
              </w:rPr>
              <w:t>Е</w:t>
            </w:r>
            <w:proofErr w:type="gramEnd"/>
            <w:r w:rsidRPr="00A9798A">
              <w:rPr>
                <w:i/>
                <w:sz w:val="24"/>
                <w:szCs w:val="24"/>
                <w:lang w:val="en-US"/>
              </w:rPr>
              <w:t>-</w:t>
            </w:r>
            <w:r w:rsidRPr="00122A5B">
              <w:rPr>
                <w:i/>
                <w:sz w:val="24"/>
                <w:szCs w:val="24"/>
                <w:lang w:val="fr-FR"/>
              </w:rPr>
              <w:t xml:space="preserve">mail: </w:t>
            </w:r>
            <w:r w:rsidR="002A53BD">
              <w:fldChar w:fldCharType="begin"/>
            </w:r>
            <w:r w:rsidR="002A53BD" w:rsidRPr="00D949A4">
              <w:rPr>
                <w:lang w:val="en-US"/>
              </w:rPr>
              <w:instrText>HYPERLINK "mailto:adsorption.conf@gmail.com"</w:instrText>
            </w:r>
            <w:r w:rsidR="002A53BD">
              <w:fldChar w:fldCharType="separate"/>
            </w:r>
            <w:r w:rsidRPr="00F636D4">
              <w:rPr>
                <w:rStyle w:val="a9"/>
                <w:i/>
                <w:sz w:val="24"/>
                <w:szCs w:val="24"/>
                <w:lang w:val="en-US"/>
              </w:rPr>
              <w:t>adsorption</w:t>
            </w:r>
            <w:r w:rsidRPr="00A9798A">
              <w:rPr>
                <w:rStyle w:val="a9"/>
                <w:i/>
                <w:sz w:val="24"/>
                <w:szCs w:val="24"/>
                <w:lang w:val="en-US"/>
              </w:rPr>
              <w:t>.</w:t>
            </w:r>
            <w:r w:rsidRPr="00F636D4">
              <w:rPr>
                <w:rStyle w:val="a9"/>
                <w:i/>
                <w:sz w:val="24"/>
                <w:szCs w:val="24"/>
                <w:lang w:val="en-US"/>
              </w:rPr>
              <w:t>conf</w:t>
            </w:r>
            <w:r w:rsidRPr="00122A5B">
              <w:rPr>
                <w:rStyle w:val="a9"/>
                <w:i/>
                <w:sz w:val="24"/>
                <w:szCs w:val="24"/>
                <w:lang w:val="it-IT"/>
              </w:rPr>
              <w:t>@gmail.com</w:t>
            </w:r>
            <w:r w:rsidR="002A53BD">
              <w:fldChar w:fldCharType="end"/>
            </w:r>
            <w:r w:rsidRPr="00A9798A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A3852" w:rsidRPr="00A9798A" w:rsidRDefault="002A3852" w:rsidP="002A3852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2A3852" w:rsidRPr="00122A5B" w:rsidRDefault="002A3852" w:rsidP="002A3852">
            <w:pPr>
              <w:rPr>
                <w:i/>
                <w:sz w:val="24"/>
                <w:szCs w:val="24"/>
              </w:rPr>
            </w:pPr>
            <w:r w:rsidRPr="00122A5B">
              <w:rPr>
                <w:b/>
                <w:i/>
                <w:sz w:val="24"/>
                <w:szCs w:val="24"/>
              </w:rPr>
              <w:t>Ученый Секретарь Конференции</w:t>
            </w:r>
            <w:r w:rsidRPr="00122A5B">
              <w:rPr>
                <w:i/>
                <w:sz w:val="24"/>
                <w:szCs w:val="24"/>
              </w:rPr>
              <w:t xml:space="preserve">  - </w:t>
            </w:r>
          </w:p>
          <w:p w:rsidR="002A3852" w:rsidRPr="00122A5B" w:rsidRDefault="002A3852" w:rsidP="002A3852">
            <w:pPr>
              <w:rPr>
                <w:i/>
                <w:sz w:val="24"/>
                <w:szCs w:val="24"/>
              </w:rPr>
            </w:pPr>
            <w:r w:rsidRPr="00122A5B">
              <w:rPr>
                <w:b/>
                <w:i/>
                <w:sz w:val="24"/>
                <w:szCs w:val="24"/>
              </w:rPr>
              <w:t xml:space="preserve"> Петухова </w:t>
            </w:r>
            <w:r w:rsidRPr="00122A5B">
              <w:rPr>
                <w:i/>
                <w:sz w:val="24"/>
                <w:szCs w:val="24"/>
              </w:rPr>
              <w:t>Галина Анатольевна</w:t>
            </w:r>
          </w:p>
          <w:p w:rsidR="002A3852" w:rsidRPr="00122A5B" w:rsidRDefault="002A3852" w:rsidP="002A3852">
            <w:pPr>
              <w:rPr>
                <w:i/>
                <w:sz w:val="24"/>
                <w:szCs w:val="24"/>
                <w:lang w:val="fr-FR"/>
              </w:rPr>
            </w:pPr>
            <w:r w:rsidRPr="00122A5B">
              <w:rPr>
                <w:i/>
                <w:sz w:val="24"/>
                <w:szCs w:val="24"/>
              </w:rPr>
              <w:t xml:space="preserve"> Тел.  </w:t>
            </w:r>
            <w:r w:rsidRPr="00122A5B">
              <w:rPr>
                <w:i/>
                <w:sz w:val="24"/>
                <w:szCs w:val="24"/>
                <w:lang w:val="fr-FR"/>
              </w:rPr>
              <w:t>7-49</w:t>
            </w:r>
            <w:r w:rsidRPr="00122A5B">
              <w:rPr>
                <w:i/>
                <w:sz w:val="24"/>
                <w:szCs w:val="24"/>
              </w:rPr>
              <w:t>5</w:t>
            </w:r>
            <w:r w:rsidRPr="00122A5B">
              <w:rPr>
                <w:i/>
                <w:sz w:val="24"/>
                <w:szCs w:val="24"/>
                <w:lang w:val="fr-FR"/>
              </w:rPr>
              <w:t>- 955-44-19</w:t>
            </w:r>
          </w:p>
          <w:p w:rsidR="002A3852" w:rsidRPr="00122A5B" w:rsidRDefault="002A3852" w:rsidP="002A3852">
            <w:pPr>
              <w:rPr>
                <w:i/>
                <w:sz w:val="24"/>
                <w:szCs w:val="24"/>
              </w:rPr>
            </w:pPr>
            <w:r w:rsidRPr="00122A5B">
              <w:rPr>
                <w:b/>
                <w:i/>
                <w:sz w:val="24"/>
                <w:szCs w:val="24"/>
              </w:rPr>
              <w:t xml:space="preserve">Секретариат </w:t>
            </w:r>
            <w:r w:rsidRPr="00122A5B">
              <w:rPr>
                <w:i/>
                <w:sz w:val="24"/>
                <w:szCs w:val="24"/>
              </w:rPr>
              <w:t xml:space="preserve">– </w:t>
            </w:r>
          </w:p>
          <w:p w:rsidR="002A3852" w:rsidRPr="00122A5B" w:rsidRDefault="002A3852" w:rsidP="002A3852">
            <w:pPr>
              <w:rPr>
                <w:i/>
                <w:sz w:val="24"/>
                <w:szCs w:val="24"/>
              </w:rPr>
            </w:pPr>
            <w:proofErr w:type="spellStart"/>
            <w:r w:rsidRPr="00122A5B">
              <w:rPr>
                <w:i/>
                <w:sz w:val="24"/>
                <w:szCs w:val="24"/>
              </w:rPr>
              <w:t>Хозина</w:t>
            </w:r>
            <w:proofErr w:type="spellEnd"/>
            <w:r w:rsidRPr="00122A5B">
              <w:rPr>
                <w:i/>
                <w:sz w:val="24"/>
                <w:szCs w:val="24"/>
              </w:rPr>
              <w:t xml:space="preserve"> Елена Вадимовна</w:t>
            </w:r>
          </w:p>
          <w:p w:rsidR="002A3852" w:rsidRPr="00122A5B" w:rsidRDefault="002A3852" w:rsidP="002A385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A5B">
              <w:rPr>
                <w:rFonts w:ascii="Times New Roman" w:hAnsi="Times New Roman"/>
                <w:i/>
                <w:sz w:val="24"/>
                <w:szCs w:val="24"/>
              </w:rPr>
              <w:t>Тел. 7-495</w:t>
            </w:r>
            <w:r w:rsidRPr="00122A5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-95</w:t>
            </w:r>
            <w:r w:rsidRPr="00122A5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122A5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-</w:t>
            </w:r>
            <w:r w:rsidRPr="00122A5B">
              <w:rPr>
                <w:rFonts w:ascii="Times New Roman" w:hAnsi="Times New Roman"/>
                <w:i/>
                <w:sz w:val="24"/>
                <w:szCs w:val="24"/>
              </w:rPr>
              <w:t>46-24</w:t>
            </w:r>
          </w:p>
          <w:p w:rsidR="002A3852" w:rsidRDefault="002A3852" w:rsidP="00E12204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</w:tbl>
    <w:p w:rsidR="002A3852" w:rsidRDefault="002A3852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A3852" w:rsidRPr="002A3852" w:rsidRDefault="002A3852" w:rsidP="002A3852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852">
        <w:rPr>
          <w:rFonts w:ascii="Times New Roman" w:hAnsi="Times New Roman" w:cs="Times New Roman"/>
          <w:i/>
          <w:sz w:val="28"/>
          <w:szCs w:val="28"/>
        </w:rPr>
        <w:t xml:space="preserve">Конференцию будут сопровождать </w:t>
      </w:r>
      <w:r w:rsidRPr="002A385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A3852">
        <w:rPr>
          <w:rFonts w:ascii="Times New Roman" w:hAnsi="Times New Roman" w:cs="Times New Roman"/>
          <w:b/>
          <w:bCs/>
          <w:i/>
          <w:sz w:val="28"/>
          <w:szCs w:val="28"/>
        </w:rPr>
        <w:t>ыставка</w:t>
      </w:r>
      <w:r w:rsidRPr="002A3852">
        <w:rPr>
          <w:rFonts w:ascii="Times New Roman" w:hAnsi="Times New Roman" w:cs="Times New Roman"/>
          <w:i/>
          <w:sz w:val="28"/>
          <w:szCs w:val="28"/>
        </w:rPr>
        <w:t xml:space="preserve"> оборудования, материалов, рекламных проспектов фирм, научной литературы.  </w:t>
      </w:r>
    </w:p>
    <w:p w:rsidR="002A3852" w:rsidRPr="002A3852" w:rsidRDefault="002A3852" w:rsidP="002A3852">
      <w:pPr>
        <w:autoSpaceDE w:val="0"/>
        <w:autoSpaceDN w:val="0"/>
        <w:adjustRightInd w:val="0"/>
        <w:spacing w:after="120"/>
        <w:ind w:left="74" w:right="-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3852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Материалы конференции</w:t>
      </w:r>
      <w:r w:rsidRPr="002A3852">
        <w:rPr>
          <w:rFonts w:ascii="Times New Roman" w:hAnsi="Times New Roman" w:cs="Times New Roman"/>
          <w:i/>
          <w:sz w:val="28"/>
          <w:szCs w:val="28"/>
        </w:rPr>
        <w:t xml:space="preserve"> Оргкомитет планирует опубликовать тезисы конференции отдельным сборником. </w:t>
      </w:r>
      <w:r w:rsidRPr="002A3852">
        <w:rPr>
          <w:rFonts w:ascii="Times New Roman" w:hAnsi="Times New Roman" w:cs="Times New Roman"/>
          <w:b/>
          <w:i/>
          <w:sz w:val="28"/>
          <w:szCs w:val="28"/>
        </w:rPr>
        <w:t xml:space="preserve">Тезисы </w:t>
      </w:r>
      <w:r w:rsidRPr="002A3852">
        <w:rPr>
          <w:rFonts w:ascii="Times New Roman" w:hAnsi="Times New Roman" w:cs="Times New Roman"/>
          <w:i/>
          <w:sz w:val="28"/>
          <w:szCs w:val="28"/>
        </w:rPr>
        <w:t>объемом</w:t>
      </w:r>
      <w:r w:rsidRPr="002A38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3852">
        <w:rPr>
          <w:rFonts w:ascii="Times New Roman" w:hAnsi="Times New Roman" w:cs="Times New Roman"/>
          <w:i/>
          <w:sz w:val="28"/>
          <w:szCs w:val="28"/>
        </w:rPr>
        <w:t>1 стр. каждый (размер А</w:t>
      </w:r>
      <w:proofErr w:type="gramStart"/>
      <w:r w:rsidRPr="002A3852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2A3852">
        <w:rPr>
          <w:rFonts w:ascii="Times New Roman" w:hAnsi="Times New Roman" w:cs="Times New Roman"/>
          <w:i/>
          <w:sz w:val="28"/>
          <w:szCs w:val="28"/>
        </w:rPr>
        <w:t xml:space="preserve"> (210х297), включая рисунки и таблицы), через 1 интервал, шрифт </w:t>
      </w:r>
      <w:proofErr w:type="spellStart"/>
      <w:r w:rsidRPr="002A3852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2A38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852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Pr="002A38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852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2A3852">
        <w:rPr>
          <w:rFonts w:ascii="Times New Roman" w:hAnsi="Times New Roman" w:cs="Times New Roman"/>
          <w:i/>
          <w:sz w:val="28"/>
          <w:szCs w:val="28"/>
        </w:rPr>
        <w:t xml:space="preserve"> (12 пунктов) необходимо </w:t>
      </w:r>
      <w:r w:rsidRPr="002A3852">
        <w:rPr>
          <w:rFonts w:ascii="Times New Roman" w:hAnsi="Times New Roman" w:cs="Times New Roman"/>
          <w:b/>
          <w:i/>
          <w:sz w:val="28"/>
          <w:szCs w:val="28"/>
        </w:rPr>
        <w:t xml:space="preserve">прислать </w:t>
      </w:r>
      <w:r w:rsidRPr="002A3852">
        <w:rPr>
          <w:rFonts w:ascii="Times New Roman" w:hAnsi="Times New Roman" w:cs="Times New Roman"/>
          <w:i/>
          <w:sz w:val="28"/>
          <w:szCs w:val="28"/>
        </w:rPr>
        <w:t>в электронном виде уже готовом для публикации (все поля 25 мм) по электронной почте по e-</w:t>
      </w:r>
      <w:proofErr w:type="spellStart"/>
      <w:r w:rsidRPr="002A3852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2A385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A3852">
        <w:rPr>
          <w:rFonts w:ascii="Times New Roman" w:hAnsi="Times New Roman" w:cs="Times New Roman"/>
          <w:b/>
          <w:i/>
          <w:color w:val="000000"/>
          <w:sz w:val="28"/>
          <w:szCs w:val="28"/>
        </w:rPr>
        <w:t>adsorption.conf@gmail.com.</w:t>
      </w:r>
      <w:r w:rsidRPr="002A38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A3852" w:rsidRPr="002A3852" w:rsidRDefault="002A3852" w:rsidP="002A3852">
      <w:pPr>
        <w:autoSpaceDE w:val="0"/>
        <w:autoSpaceDN w:val="0"/>
        <w:adjustRightInd w:val="0"/>
        <w:spacing w:after="120"/>
        <w:ind w:left="74" w:right="-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85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 письме обязательно</w:t>
      </w:r>
      <w:r w:rsidRPr="002A3852">
        <w:rPr>
          <w:rFonts w:ascii="Times New Roman" w:hAnsi="Times New Roman" w:cs="Times New Roman"/>
          <w:i/>
          <w:sz w:val="28"/>
          <w:szCs w:val="28"/>
        </w:rPr>
        <w:t xml:space="preserve"> в поле </w:t>
      </w:r>
      <w:r w:rsidRPr="0032321C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2A3852">
        <w:rPr>
          <w:rFonts w:ascii="Times New Roman" w:hAnsi="Times New Roman" w:cs="Times New Roman"/>
          <w:i/>
          <w:sz w:val="28"/>
          <w:szCs w:val="28"/>
        </w:rPr>
        <w:t xml:space="preserve"> и в названии приложенного файла с тезисами в форме *.</w:t>
      </w:r>
      <w:proofErr w:type="spellStart"/>
      <w:r w:rsidRPr="002A3852">
        <w:rPr>
          <w:rFonts w:ascii="Times New Roman" w:hAnsi="Times New Roman" w:cs="Times New Roman"/>
          <w:i/>
          <w:sz w:val="28"/>
          <w:szCs w:val="28"/>
        </w:rPr>
        <w:t>doc</w:t>
      </w:r>
      <w:proofErr w:type="spellEnd"/>
      <w:r w:rsidRPr="002A3852">
        <w:rPr>
          <w:rFonts w:ascii="Times New Roman" w:hAnsi="Times New Roman" w:cs="Times New Roman"/>
          <w:i/>
          <w:sz w:val="28"/>
          <w:szCs w:val="28"/>
        </w:rPr>
        <w:t xml:space="preserve"> указывать фамилию и инициалы </w:t>
      </w:r>
      <w:r w:rsidRPr="002A3852">
        <w:rPr>
          <w:rFonts w:ascii="Times New Roman" w:hAnsi="Times New Roman" w:cs="Times New Roman"/>
          <w:b/>
          <w:i/>
          <w:sz w:val="28"/>
          <w:szCs w:val="28"/>
        </w:rPr>
        <w:t xml:space="preserve">первого автора </w:t>
      </w:r>
      <w:r w:rsidRPr="002A3852">
        <w:rPr>
          <w:rFonts w:ascii="Times New Roman" w:hAnsi="Times New Roman" w:cs="Times New Roman"/>
          <w:i/>
          <w:sz w:val="28"/>
          <w:szCs w:val="28"/>
        </w:rPr>
        <w:t xml:space="preserve">латинскими буквами, например </w:t>
      </w:r>
      <w:proofErr w:type="spellStart"/>
      <w:r w:rsidRPr="002A3852">
        <w:rPr>
          <w:rFonts w:ascii="Times New Roman" w:hAnsi="Times New Roman" w:cs="Times New Roman"/>
          <w:b/>
          <w:i/>
          <w:sz w:val="28"/>
          <w:szCs w:val="28"/>
        </w:rPr>
        <w:t>Ivanov</w:t>
      </w:r>
      <w:proofErr w:type="spellEnd"/>
      <w:r w:rsidRPr="002A3852">
        <w:rPr>
          <w:rFonts w:ascii="Times New Roman" w:hAnsi="Times New Roman" w:cs="Times New Roman"/>
          <w:b/>
          <w:i/>
          <w:sz w:val="28"/>
          <w:szCs w:val="28"/>
        </w:rPr>
        <w:t xml:space="preserve"> A.A.</w:t>
      </w:r>
      <w:r w:rsidRPr="002A3852">
        <w:rPr>
          <w:rFonts w:ascii="Times New Roman" w:hAnsi="Times New Roman" w:cs="Times New Roman"/>
          <w:i/>
          <w:sz w:val="28"/>
          <w:szCs w:val="28"/>
        </w:rPr>
        <w:t xml:space="preserve"> Если тезисов более одного, то после инициалов ставится номер тезиса, например </w:t>
      </w:r>
      <w:proofErr w:type="spellStart"/>
      <w:r w:rsidRPr="002A3852">
        <w:rPr>
          <w:rFonts w:ascii="Times New Roman" w:hAnsi="Times New Roman" w:cs="Times New Roman"/>
          <w:b/>
          <w:i/>
          <w:sz w:val="28"/>
          <w:szCs w:val="28"/>
        </w:rPr>
        <w:t>Ivanov</w:t>
      </w:r>
      <w:proofErr w:type="spellEnd"/>
      <w:r w:rsidRPr="002A3852">
        <w:rPr>
          <w:rFonts w:ascii="Times New Roman" w:hAnsi="Times New Roman" w:cs="Times New Roman"/>
          <w:b/>
          <w:i/>
          <w:sz w:val="28"/>
          <w:szCs w:val="28"/>
        </w:rPr>
        <w:t xml:space="preserve"> A.A.1.</w:t>
      </w:r>
      <w:r w:rsidRPr="002A385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A3852" w:rsidRPr="002A3852" w:rsidRDefault="002A3852" w:rsidP="002A3852">
      <w:pPr>
        <w:autoSpaceDE w:val="0"/>
        <w:autoSpaceDN w:val="0"/>
        <w:adjustRightInd w:val="0"/>
        <w:spacing w:after="120"/>
        <w:ind w:left="74" w:right="-6"/>
        <w:rPr>
          <w:rFonts w:ascii="Times New Roman" w:hAnsi="Times New Roman" w:cs="Times New Roman"/>
          <w:i/>
          <w:sz w:val="28"/>
          <w:szCs w:val="28"/>
        </w:rPr>
      </w:pPr>
      <w:r w:rsidRPr="002A3852"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 оформления:</w:t>
      </w:r>
      <w:r w:rsidRPr="002A3852">
        <w:rPr>
          <w:rFonts w:ascii="Times New Roman" w:hAnsi="Times New Roman" w:cs="Times New Roman"/>
          <w:i/>
          <w:sz w:val="28"/>
          <w:szCs w:val="28"/>
        </w:rPr>
        <w:t xml:space="preserve"> название доклада (прописные жирными буквами); И.О.Ф. авторов: полное название организации, почтовый адрес с </w:t>
      </w:r>
      <w:r w:rsidRPr="002A3852">
        <w:rPr>
          <w:rStyle w:val="aa"/>
          <w:rFonts w:ascii="Times New Roman" w:hAnsi="Times New Roman" w:cs="Times New Roman"/>
          <w:sz w:val="28"/>
          <w:szCs w:val="28"/>
        </w:rPr>
        <w:t>индексом</w:t>
      </w:r>
      <w:r w:rsidRPr="002A3852">
        <w:rPr>
          <w:rFonts w:ascii="Times New Roman" w:hAnsi="Times New Roman" w:cs="Times New Roman"/>
          <w:i/>
          <w:sz w:val="28"/>
          <w:szCs w:val="28"/>
        </w:rPr>
        <w:t>; факс или e-</w:t>
      </w:r>
      <w:proofErr w:type="spellStart"/>
      <w:r w:rsidRPr="002A3852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2A385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A3852" w:rsidRPr="002A3852" w:rsidRDefault="002A3852" w:rsidP="002A3852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A3852">
        <w:rPr>
          <w:rFonts w:ascii="Times New Roman" w:hAnsi="Times New Roman" w:cs="Times New Roman"/>
          <w:b/>
          <w:i/>
          <w:color w:val="0070C0"/>
          <w:sz w:val="28"/>
          <w:szCs w:val="28"/>
        </w:rPr>
        <w:t>Демонстрационное оборудование</w:t>
      </w:r>
    </w:p>
    <w:p w:rsidR="002A3852" w:rsidRPr="002A3852" w:rsidRDefault="002A3852" w:rsidP="002A3852">
      <w:pPr>
        <w:ind w:right="-2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852">
        <w:rPr>
          <w:rFonts w:ascii="Times New Roman" w:hAnsi="Times New Roman" w:cs="Times New Roman"/>
          <w:i/>
          <w:sz w:val="28"/>
          <w:szCs w:val="28"/>
        </w:rPr>
        <w:t xml:space="preserve">Зал заседаний  будет оборудован компьютерным мультимедийным  проектором. Площадь для стендов составит </w:t>
      </w:r>
      <w:r w:rsidRPr="0032321C">
        <w:rPr>
          <w:rFonts w:ascii="Times New Roman" w:hAnsi="Times New Roman" w:cs="Times New Roman"/>
          <w:i/>
          <w:sz w:val="28"/>
          <w:szCs w:val="28"/>
        </w:rPr>
        <w:t>90 х 100 см</w:t>
      </w:r>
      <w:r w:rsidRPr="002A3852">
        <w:rPr>
          <w:rFonts w:ascii="Times New Roman" w:hAnsi="Times New Roman" w:cs="Times New Roman"/>
          <w:i/>
          <w:sz w:val="28"/>
          <w:szCs w:val="28"/>
        </w:rPr>
        <w:t xml:space="preserve">. Рекомендуемая высота букв в заголовке не менее </w:t>
      </w:r>
      <w:smartTag w:uri="urn:schemas-microsoft-com:office:smarttags" w:element="metricconverter">
        <w:smartTagPr>
          <w:attr w:name="ProductID" w:val="2 см"/>
        </w:smartTagPr>
        <w:r w:rsidRPr="002A3852">
          <w:rPr>
            <w:rFonts w:ascii="Times New Roman" w:hAnsi="Times New Roman" w:cs="Times New Roman"/>
            <w:i/>
            <w:sz w:val="28"/>
            <w:szCs w:val="28"/>
          </w:rPr>
          <w:t>2 см</w:t>
        </w:r>
      </w:smartTag>
      <w:r w:rsidRPr="002A3852">
        <w:rPr>
          <w:rFonts w:ascii="Times New Roman" w:hAnsi="Times New Roman" w:cs="Times New Roman"/>
          <w:i/>
          <w:sz w:val="28"/>
          <w:szCs w:val="28"/>
        </w:rPr>
        <w:t xml:space="preserve"> (кегль 100), в тексте – не менее </w:t>
      </w:r>
      <w:smartTag w:uri="urn:schemas-microsoft-com:office:smarttags" w:element="metricconverter">
        <w:smartTagPr>
          <w:attr w:name="ProductID" w:val="0,5 см"/>
        </w:smartTagPr>
        <w:r w:rsidRPr="002A3852">
          <w:rPr>
            <w:rFonts w:ascii="Times New Roman" w:hAnsi="Times New Roman" w:cs="Times New Roman"/>
            <w:i/>
            <w:sz w:val="28"/>
            <w:szCs w:val="28"/>
          </w:rPr>
          <w:t>0,5 см</w:t>
        </w:r>
      </w:smartTag>
      <w:r w:rsidRPr="002A3852">
        <w:rPr>
          <w:rFonts w:ascii="Times New Roman" w:hAnsi="Times New Roman" w:cs="Times New Roman"/>
          <w:i/>
          <w:sz w:val="28"/>
          <w:szCs w:val="28"/>
        </w:rPr>
        <w:t xml:space="preserve"> (кегль 20).Стендовое представление может быть заменено представлением на ноутбуке автора.</w:t>
      </w:r>
    </w:p>
    <w:p w:rsidR="002A3852" w:rsidRPr="002A3852" w:rsidRDefault="002A3852" w:rsidP="002A3852">
      <w:pPr>
        <w:pStyle w:val="2"/>
        <w:rPr>
          <w:iCs/>
          <w:sz w:val="28"/>
          <w:szCs w:val="28"/>
        </w:rPr>
      </w:pPr>
      <w:r w:rsidRPr="002A3852">
        <w:rPr>
          <w:iCs/>
          <w:sz w:val="28"/>
          <w:szCs w:val="28"/>
        </w:rPr>
        <w:t>Материалы завершенных научных исследований, представленные на конференции</w:t>
      </w:r>
      <w:r w:rsidR="00F177F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2A3852">
        <w:rPr>
          <w:iCs/>
          <w:sz w:val="28"/>
          <w:szCs w:val="28"/>
        </w:rPr>
        <w:t>будут отобраны Научным комитетом для публикации в журналах РАН «Физикохимия Поверхности и Защита Материалов» и “Теоретические основы химической технологии”, «Химическая технология».</w:t>
      </w:r>
    </w:p>
    <w:p w:rsidR="002A3852" w:rsidRPr="002A3852" w:rsidRDefault="002A3852" w:rsidP="002A3852">
      <w:pPr>
        <w:pStyle w:val="2"/>
        <w:rPr>
          <w:sz w:val="28"/>
          <w:szCs w:val="28"/>
        </w:rPr>
      </w:pPr>
      <w:r w:rsidRPr="002A3852">
        <w:rPr>
          <w:iCs/>
          <w:sz w:val="28"/>
          <w:szCs w:val="28"/>
        </w:rPr>
        <w:t xml:space="preserve">Полные версии статей, оформленные в соответствии с требованиями журнала, должны быть представлены </w:t>
      </w:r>
      <w:r w:rsidRPr="002A3852">
        <w:rPr>
          <w:sz w:val="28"/>
          <w:szCs w:val="28"/>
        </w:rPr>
        <w:t>в оргкомитет в течение месяца после проведения конференции</w:t>
      </w:r>
      <w:r w:rsidRPr="002A3852">
        <w:rPr>
          <w:iCs/>
          <w:sz w:val="28"/>
          <w:szCs w:val="28"/>
        </w:rPr>
        <w:t xml:space="preserve"> (э</w:t>
      </w:r>
      <w:r w:rsidRPr="002A3852">
        <w:rPr>
          <w:sz w:val="28"/>
          <w:szCs w:val="28"/>
        </w:rPr>
        <w:t xml:space="preserve">лектронный вариант и 2 экз. на бумажном носителе).  </w:t>
      </w:r>
    </w:p>
    <w:p w:rsidR="002A3852" w:rsidRPr="002A3852" w:rsidRDefault="002A3852" w:rsidP="002A3852">
      <w:pPr>
        <w:pStyle w:val="2"/>
        <w:rPr>
          <w:sz w:val="28"/>
          <w:szCs w:val="28"/>
        </w:rPr>
      </w:pPr>
      <w:r w:rsidRPr="002A3852">
        <w:rPr>
          <w:sz w:val="28"/>
          <w:szCs w:val="28"/>
        </w:rPr>
        <w:t xml:space="preserve">Информацию о журналах и правилах оформления статей Вы можете найти по адресу: </w:t>
      </w:r>
      <w:hyperlink r:id="rId9" w:history="1">
        <w:r w:rsidRPr="002A3852">
          <w:rPr>
            <w:rStyle w:val="a9"/>
            <w:sz w:val="28"/>
            <w:szCs w:val="28"/>
          </w:rPr>
          <w:t>http://www.</w:t>
        </w:r>
        <w:proofErr w:type="spellStart"/>
        <w:r w:rsidRPr="002A3852">
          <w:rPr>
            <w:rStyle w:val="a9"/>
            <w:sz w:val="28"/>
            <w:szCs w:val="28"/>
            <w:lang w:val="en-US"/>
          </w:rPr>
          <w:t>maik</w:t>
        </w:r>
        <w:proofErr w:type="spellEnd"/>
        <w:r w:rsidRPr="002A3852">
          <w:rPr>
            <w:rStyle w:val="a9"/>
            <w:sz w:val="28"/>
            <w:szCs w:val="28"/>
          </w:rPr>
          <w:t>.</w:t>
        </w:r>
        <w:proofErr w:type="spellStart"/>
        <w:r w:rsidRPr="002A385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2A3852">
        <w:rPr>
          <w:sz w:val="28"/>
          <w:szCs w:val="28"/>
        </w:rPr>
        <w:t xml:space="preserve"> или сайте журнала.</w:t>
      </w:r>
    </w:p>
    <w:p w:rsidR="002A3852" w:rsidRPr="002A3852" w:rsidRDefault="002A3852" w:rsidP="002A3852">
      <w:pPr>
        <w:jc w:val="both"/>
        <w:rPr>
          <w:rFonts w:ascii="Times New Roman" w:hAnsi="Times New Roman" w:cs="Times New Roman"/>
          <w:sz w:val="28"/>
          <w:szCs w:val="28"/>
        </w:rPr>
      </w:pPr>
      <w:r w:rsidRPr="002A3852">
        <w:rPr>
          <w:rFonts w:ascii="Times New Roman" w:hAnsi="Times New Roman" w:cs="Times New Roman"/>
          <w:sz w:val="28"/>
          <w:szCs w:val="28"/>
        </w:rPr>
        <w:t xml:space="preserve">Научный комитет оставляет за собой право отклонить материалы, не отвечающие требованиям журналов. </w:t>
      </w:r>
    </w:p>
    <w:p w:rsidR="00F177F8" w:rsidRPr="00F177F8" w:rsidRDefault="00F177F8" w:rsidP="00F177F8">
      <w:pPr>
        <w:autoSpaceDE w:val="0"/>
        <w:autoSpaceDN w:val="0"/>
        <w:adjustRightInd w:val="0"/>
        <w:spacing w:after="120"/>
        <w:ind w:left="74" w:right="-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7F8">
        <w:rPr>
          <w:rFonts w:ascii="Times New Roman" w:hAnsi="Times New Roman" w:cs="Times New Roman"/>
          <w:b/>
          <w:i/>
          <w:caps/>
          <w:color w:val="0070C0"/>
          <w:sz w:val="28"/>
          <w:szCs w:val="28"/>
        </w:rPr>
        <w:t>РЕГИСТРАЦИОННЫЕ ВЗНОСЫ</w:t>
      </w:r>
    </w:p>
    <w:p w:rsidR="00F177F8" w:rsidRDefault="00F177F8" w:rsidP="00F177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7F8">
        <w:rPr>
          <w:rFonts w:ascii="Times New Roman" w:hAnsi="Times New Roman" w:cs="Times New Roman"/>
          <w:b/>
          <w:i/>
          <w:sz w:val="28"/>
          <w:szCs w:val="28"/>
        </w:rPr>
        <w:t xml:space="preserve">Полное участие </w:t>
      </w:r>
      <w:r w:rsidRPr="00F177F8">
        <w:rPr>
          <w:rFonts w:ascii="Times New Roman" w:hAnsi="Times New Roman" w:cs="Times New Roman"/>
          <w:i/>
          <w:sz w:val="28"/>
          <w:szCs w:val="28"/>
        </w:rPr>
        <w:t>при</w:t>
      </w:r>
      <w:r w:rsidRPr="00F177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77F8">
        <w:rPr>
          <w:rFonts w:ascii="Times New Roman" w:hAnsi="Times New Roman" w:cs="Times New Roman"/>
          <w:i/>
          <w:sz w:val="28"/>
          <w:szCs w:val="28"/>
        </w:rPr>
        <w:t>проживании в пансионате «</w:t>
      </w:r>
      <w:proofErr w:type="spellStart"/>
      <w:r w:rsidRPr="00F177F8">
        <w:rPr>
          <w:rFonts w:ascii="Times New Roman" w:hAnsi="Times New Roman" w:cs="Times New Roman"/>
          <w:i/>
          <w:sz w:val="28"/>
          <w:szCs w:val="28"/>
        </w:rPr>
        <w:t>Клязьма</w:t>
      </w:r>
      <w:proofErr w:type="spellEnd"/>
      <w:r w:rsidRPr="00F177F8">
        <w:rPr>
          <w:rFonts w:ascii="Times New Roman" w:hAnsi="Times New Roman" w:cs="Times New Roman"/>
          <w:i/>
          <w:sz w:val="28"/>
          <w:szCs w:val="28"/>
        </w:rPr>
        <w:t>» (полное участие), руб.:</w:t>
      </w:r>
    </w:p>
    <w:tbl>
      <w:tblPr>
        <w:tblW w:w="9959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4714"/>
        <w:gridCol w:w="5245"/>
      </w:tblGrid>
      <w:tr w:rsidR="00F177F8" w:rsidRPr="00F177F8" w:rsidTr="00F636D4">
        <w:trPr>
          <w:trHeight w:val="470"/>
        </w:trPr>
        <w:tc>
          <w:tcPr>
            <w:tcW w:w="4714" w:type="dxa"/>
            <w:vAlign w:val="center"/>
            <w:hideMark/>
          </w:tcPr>
          <w:p w:rsidR="00F177F8" w:rsidRPr="00F177F8" w:rsidRDefault="00F636D4" w:rsidP="00F636D4">
            <w:pPr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F177F8" w:rsidRPr="00F17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номера</w:t>
            </w:r>
          </w:p>
        </w:tc>
        <w:tc>
          <w:tcPr>
            <w:tcW w:w="5245" w:type="dxa"/>
            <w:vAlign w:val="center"/>
            <w:hideMark/>
          </w:tcPr>
          <w:p w:rsidR="00F177F8" w:rsidRPr="00F177F8" w:rsidRDefault="00F177F8" w:rsidP="00F636D4">
            <w:pPr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 проживания одного человека, руб.</w:t>
            </w:r>
          </w:p>
        </w:tc>
      </w:tr>
      <w:tr w:rsidR="00F177F8" w:rsidRPr="00F177F8" w:rsidTr="00F636D4">
        <w:tc>
          <w:tcPr>
            <w:tcW w:w="4714" w:type="dxa"/>
            <w:vAlign w:val="center"/>
          </w:tcPr>
          <w:p w:rsidR="00F177F8" w:rsidRPr="00F177F8" w:rsidRDefault="00F177F8" w:rsidP="00F636D4">
            <w:p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7F8">
              <w:rPr>
                <w:rFonts w:ascii="Times New Roman" w:hAnsi="Times New Roman" w:cs="Times New Roman"/>
                <w:i/>
                <w:sz w:val="28"/>
                <w:szCs w:val="28"/>
              </w:rPr>
              <w:t>1-комнатный одноместный</w:t>
            </w:r>
          </w:p>
        </w:tc>
        <w:tc>
          <w:tcPr>
            <w:tcW w:w="5245" w:type="dxa"/>
            <w:vAlign w:val="center"/>
          </w:tcPr>
          <w:p w:rsidR="00F636D4" w:rsidRDefault="00F636D4" w:rsidP="00F636D4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77F8" w:rsidRPr="00F636D4" w:rsidRDefault="00F177F8" w:rsidP="00F636D4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3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26 000,0</w:t>
            </w:r>
          </w:p>
          <w:p w:rsidR="00F177F8" w:rsidRPr="00F177F8" w:rsidRDefault="00F177F8" w:rsidP="00F636D4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177F8" w:rsidRPr="00F177F8" w:rsidTr="00F636D4">
        <w:tc>
          <w:tcPr>
            <w:tcW w:w="4714" w:type="dxa"/>
            <w:vAlign w:val="center"/>
            <w:hideMark/>
          </w:tcPr>
          <w:p w:rsidR="00F177F8" w:rsidRPr="00F177F8" w:rsidRDefault="00F177F8" w:rsidP="00F636D4">
            <w:p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7F8">
              <w:rPr>
                <w:rFonts w:ascii="Times New Roman" w:hAnsi="Times New Roman" w:cs="Times New Roman"/>
                <w:i/>
                <w:sz w:val="28"/>
                <w:szCs w:val="28"/>
              </w:rPr>
              <w:t>2-комнатный двухместное размещение</w:t>
            </w:r>
          </w:p>
        </w:tc>
        <w:tc>
          <w:tcPr>
            <w:tcW w:w="5245" w:type="dxa"/>
            <w:vAlign w:val="center"/>
            <w:hideMark/>
          </w:tcPr>
          <w:p w:rsidR="00F177F8" w:rsidRPr="00F636D4" w:rsidRDefault="00F177F8" w:rsidP="00F636D4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3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21 000,0</w:t>
            </w:r>
          </w:p>
        </w:tc>
      </w:tr>
      <w:tr w:rsidR="00F177F8" w:rsidRPr="00F177F8" w:rsidTr="00F636D4">
        <w:tc>
          <w:tcPr>
            <w:tcW w:w="4714" w:type="dxa"/>
            <w:vAlign w:val="center"/>
            <w:hideMark/>
          </w:tcPr>
          <w:p w:rsidR="00F177F8" w:rsidRPr="00F177F8" w:rsidRDefault="00F177F8" w:rsidP="00F636D4">
            <w:p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7F8">
              <w:rPr>
                <w:rFonts w:ascii="Times New Roman" w:hAnsi="Times New Roman" w:cs="Times New Roman"/>
                <w:i/>
                <w:sz w:val="28"/>
                <w:szCs w:val="28"/>
              </w:rPr>
              <w:t>Молодые ученые (до 35 лет)</w:t>
            </w:r>
          </w:p>
        </w:tc>
        <w:tc>
          <w:tcPr>
            <w:tcW w:w="5245" w:type="dxa"/>
            <w:vAlign w:val="center"/>
            <w:hideMark/>
          </w:tcPr>
          <w:p w:rsidR="00F177F8" w:rsidRPr="00F636D4" w:rsidRDefault="00F177F8" w:rsidP="00F636D4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3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14 000,0</w:t>
            </w:r>
          </w:p>
        </w:tc>
      </w:tr>
    </w:tbl>
    <w:p w:rsidR="00F177F8" w:rsidRPr="00F177F8" w:rsidRDefault="00F177F8" w:rsidP="00F177F8">
      <w:pPr>
        <w:autoSpaceDE w:val="0"/>
        <w:autoSpaceDN w:val="0"/>
        <w:adjustRightInd w:val="0"/>
        <w:ind w:left="72" w:right="-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7F8" w:rsidRPr="00F177F8" w:rsidRDefault="00F177F8" w:rsidP="00F177F8">
      <w:pPr>
        <w:autoSpaceDE w:val="0"/>
        <w:autoSpaceDN w:val="0"/>
        <w:adjustRightInd w:val="0"/>
        <w:ind w:left="72" w:right="-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7F8">
        <w:rPr>
          <w:rFonts w:ascii="Times New Roman" w:hAnsi="Times New Roman" w:cs="Times New Roman"/>
          <w:i/>
          <w:sz w:val="28"/>
          <w:szCs w:val="28"/>
        </w:rPr>
        <w:lastRenderedPageBreak/>
        <w:t>Полное участие включает проживание, питание, все научные пленарные, устные и стендовые доклады, сборник тезисов конференции, кофе-брейки, товарищеский ужин.</w:t>
      </w:r>
    </w:p>
    <w:p w:rsidR="00F177F8" w:rsidRPr="00F177F8" w:rsidRDefault="00F177F8" w:rsidP="00F177F8">
      <w:pPr>
        <w:numPr>
          <w:ilvl w:val="0"/>
          <w:numId w:val="2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-108" w:right="-6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7F8">
        <w:rPr>
          <w:rFonts w:ascii="Times New Roman" w:hAnsi="Times New Roman" w:cs="Times New Roman"/>
          <w:b/>
          <w:i/>
          <w:sz w:val="28"/>
          <w:szCs w:val="28"/>
        </w:rPr>
        <w:t xml:space="preserve"> 3000 руб. - </w:t>
      </w:r>
      <w:r w:rsidRPr="00F177F8">
        <w:rPr>
          <w:rFonts w:ascii="Times New Roman" w:hAnsi="Times New Roman" w:cs="Times New Roman"/>
          <w:i/>
          <w:sz w:val="28"/>
          <w:szCs w:val="28"/>
        </w:rPr>
        <w:t>для участников конференции без проживания в пансионате «</w:t>
      </w:r>
      <w:proofErr w:type="spellStart"/>
      <w:r w:rsidRPr="00F177F8">
        <w:rPr>
          <w:rFonts w:ascii="Times New Roman" w:hAnsi="Times New Roman" w:cs="Times New Roman"/>
          <w:i/>
          <w:sz w:val="28"/>
          <w:szCs w:val="28"/>
        </w:rPr>
        <w:t>Клязьма</w:t>
      </w:r>
      <w:proofErr w:type="spellEnd"/>
      <w:r w:rsidRPr="00F177F8">
        <w:rPr>
          <w:rFonts w:ascii="Times New Roman" w:hAnsi="Times New Roman" w:cs="Times New Roman"/>
          <w:i/>
          <w:sz w:val="28"/>
          <w:szCs w:val="28"/>
        </w:rPr>
        <w:t>».</w:t>
      </w:r>
    </w:p>
    <w:p w:rsidR="00F177F8" w:rsidRPr="00F177F8" w:rsidRDefault="00F177F8" w:rsidP="00F177F8">
      <w:pPr>
        <w:numPr>
          <w:ilvl w:val="0"/>
          <w:numId w:val="2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 w:right="-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77F8">
        <w:rPr>
          <w:rFonts w:ascii="Times New Roman" w:hAnsi="Times New Roman" w:cs="Times New Roman"/>
          <w:b/>
          <w:i/>
          <w:sz w:val="28"/>
          <w:szCs w:val="28"/>
        </w:rPr>
        <w:t>500 руб.</w:t>
      </w:r>
      <w:r w:rsidRPr="00F177F8">
        <w:rPr>
          <w:rFonts w:ascii="Times New Roman" w:hAnsi="Times New Roman" w:cs="Times New Roman"/>
          <w:i/>
          <w:sz w:val="28"/>
          <w:szCs w:val="28"/>
        </w:rPr>
        <w:t xml:space="preserve"> – публикация тезисов, получение материалов конференции, включая программу и тезисы. </w:t>
      </w:r>
    </w:p>
    <w:p w:rsidR="00F177F8" w:rsidRPr="00306594" w:rsidRDefault="00F177F8" w:rsidP="00F177F8">
      <w:pPr>
        <w:numPr>
          <w:ilvl w:val="0"/>
          <w:numId w:val="2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 w:right="-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594">
        <w:rPr>
          <w:rFonts w:ascii="Times New Roman" w:hAnsi="Times New Roman" w:cs="Times New Roman"/>
          <w:b/>
          <w:i/>
          <w:sz w:val="28"/>
          <w:szCs w:val="28"/>
        </w:rPr>
        <w:t>16 тыс. руб.</w:t>
      </w:r>
      <w:r w:rsidRPr="00306594">
        <w:rPr>
          <w:rFonts w:ascii="Times New Roman" w:hAnsi="Times New Roman" w:cs="Times New Roman"/>
          <w:i/>
          <w:sz w:val="28"/>
          <w:szCs w:val="28"/>
        </w:rPr>
        <w:t xml:space="preserve">- оплата за участие в выставке оборудования, материалов, рекламных проспектов фирм, научной литературы. Оплата проживания представителей фирм </w:t>
      </w:r>
      <w:r w:rsidR="00306594" w:rsidRPr="00306594">
        <w:rPr>
          <w:rFonts w:ascii="Times New Roman" w:hAnsi="Times New Roman" w:cs="Times New Roman"/>
          <w:i/>
          <w:sz w:val="28"/>
          <w:szCs w:val="28"/>
        </w:rPr>
        <w:t xml:space="preserve">осуществляется </w:t>
      </w:r>
      <w:r w:rsidRPr="00306594">
        <w:rPr>
          <w:rFonts w:ascii="Times New Roman" w:hAnsi="Times New Roman" w:cs="Times New Roman"/>
          <w:i/>
          <w:sz w:val="28"/>
          <w:szCs w:val="28"/>
        </w:rPr>
        <w:t xml:space="preserve">на условиях для участников Симпозиума. </w:t>
      </w:r>
    </w:p>
    <w:p w:rsidR="00F177F8" w:rsidRPr="00F177F8" w:rsidRDefault="00F177F8" w:rsidP="00F177F8">
      <w:pPr>
        <w:autoSpaceDE w:val="0"/>
        <w:autoSpaceDN w:val="0"/>
        <w:adjustRightInd w:val="0"/>
        <w:ind w:right="704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F177F8" w:rsidRDefault="00F177F8" w:rsidP="00F177F8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594">
        <w:rPr>
          <w:rFonts w:ascii="Times New Roman" w:hAnsi="Times New Roman" w:cs="Times New Roman"/>
          <w:b/>
          <w:i/>
          <w:sz w:val="28"/>
          <w:szCs w:val="28"/>
        </w:rPr>
        <w:t xml:space="preserve"> Регистрационный взнос необходимо перечислить согласно платежному поручению на счет ИФХЭ РАН до 1 марта. В исключительных случаях можно внести в Оргкомитет при регистрации, но заранее предупредив Оргкомитет. </w:t>
      </w:r>
    </w:p>
    <w:p w:rsidR="00306594" w:rsidRPr="00306594" w:rsidRDefault="00306594" w:rsidP="00306594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06594">
        <w:rPr>
          <w:rFonts w:ascii="Times New Roman" w:hAnsi="Times New Roman" w:cs="Times New Roman"/>
          <w:b/>
          <w:i/>
          <w:color w:val="C00000"/>
          <w:sz w:val="28"/>
          <w:szCs w:val="28"/>
        </w:rPr>
        <w:t>Ключевые даты:</w:t>
      </w:r>
    </w:p>
    <w:p w:rsidR="00306594" w:rsidRPr="00306594" w:rsidRDefault="00306594" w:rsidP="00306594">
      <w:pPr>
        <w:autoSpaceDE w:val="0"/>
        <w:autoSpaceDN w:val="0"/>
        <w:adjustRightInd w:val="0"/>
        <w:spacing w:line="264" w:lineRule="auto"/>
        <w:ind w:left="34" w:hanging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94">
        <w:rPr>
          <w:rFonts w:ascii="Times New Roman" w:hAnsi="Times New Roman" w:cs="Times New Roman"/>
          <w:b/>
          <w:bCs/>
          <w:i/>
          <w:sz w:val="28"/>
          <w:szCs w:val="28"/>
        </w:rPr>
        <w:t>10 февраля 2014</w:t>
      </w:r>
      <w:r w:rsidR="00F636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065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306594">
        <w:rPr>
          <w:rFonts w:ascii="Times New Roman" w:hAnsi="Times New Roman" w:cs="Times New Roman"/>
          <w:bCs/>
          <w:i/>
          <w:sz w:val="28"/>
          <w:szCs w:val="28"/>
        </w:rPr>
        <w:t>второй циркуляр конференции с информацией о регистрационном взносе</w:t>
      </w:r>
    </w:p>
    <w:p w:rsidR="00306594" w:rsidRPr="00306594" w:rsidRDefault="00306594" w:rsidP="00306594">
      <w:pPr>
        <w:autoSpaceDE w:val="0"/>
        <w:autoSpaceDN w:val="0"/>
        <w:adjustRightInd w:val="0"/>
        <w:spacing w:line="264" w:lineRule="auto"/>
        <w:ind w:left="34" w:hanging="3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06594">
        <w:rPr>
          <w:rFonts w:ascii="Times New Roman" w:hAnsi="Times New Roman" w:cs="Times New Roman"/>
          <w:b/>
          <w:bCs/>
          <w:i/>
          <w:sz w:val="28"/>
          <w:szCs w:val="28"/>
        </w:rPr>
        <w:t>28 февраля 2014</w:t>
      </w:r>
      <w:r w:rsidRPr="00306594">
        <w:rPr>
          <w:rFonts w:ascii="Times New Roman" w:hAnsi="Times New Roman" w:cs="Times New Roman"/>
          <w:bCs/>
          <w:i/>
          <w:sz w:val="28"/>
          <w:szCs w:val="28"/>
        </w:rPr>
        <w:t xml:space="preserve"> – окончание регистрации и завершение представления тезисов.</w:t>
      </w:r>
    </w:p>
    <w:p w:rsidR="00306594" w:rsidRPr="00306594" w:rsidRDefault="00306594" w:rsidP="00306594">
      <w:pPr>
        <w:autoSpaceDE w:val="0"/>
        <w:autoSpaceDN w:val="0"/>
        <w:adjustRightInd w:val="0"/>
        <w:spacing w:line="264" w:lineRule="auto"/>
        <w:ind w:left="34" w:hanging="3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065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 марта 2014 – </w:t>
      </w:r>
      <w:bookmarkStart w:id="0" w:name="_GoBack"/>
      <w:r w:rsidRPr="00306594">
        <w:rPr>
          <w:rFonts w:ascii="Times New Roman" w:hAnsi="Times New Roman" w:cs="Times New Roman"/>
          <w:bCs/>
          <w:i/>
          <w:sz w:val="28"/>
          <w:szCs w:val="28"/>
        </w:rPr>
        <w:t>завершение оплаты регистрационного взноса</w:t>
      </w:r>
      <w:bookmarkEnd w:id="0"/>
    </w:p>
    <w:p w:rsidR="00306594" w:rsidRPr="00306594" w:rsidRDefault="00306594" w:rsidP="00306594">
      <w:pPr>
        <w:autoSpaceDE w:val="0"/>
        <w:autoSpaceDN w:val="0"/>
        <w:adjustRightInd w:val="0"/>
        <w:spacing w:line="264" w:lineRule="auto"/>
        <w:ind w:left="34" w:hanging="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65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 апреля 2014 – </w:t>
      </w:r>
      <w:r w:rsidRPr="00306594">
        <w:rPr>
          <w:rFonts w:ascii="Times New Roman" w:hAnsi="Times New Roman" w:cs="Times New Roman"/>
          <w:bCs/>
          <w:i/>
          <w:sz w:val="28"/>
          <w:szCs w:val="28"/>
        </w:rPr>
        <w:t>рассылка Программы конференции Оргкомитетом</w:t>
      </w:r>
      <w:r w:rsidRPr="003065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474C63" w:rsidRDefault="00F636D4" w:rsidP="00306594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14 апреля 2014 – </w:t>
      </w:r>
      <w:r w:rsidRPr="00F636D4">
        <w:rPr>
          <w:rFonts w:ascii="Times New Roman" w:hAnsi="Times New Roman" w:cs="Times New Roman"/>
          <w:i/>
          <w:sz w:val="28"/>
          <w:szCs w:val="28"/>
        </w:rPr>
        <w:t>заезд участников конференции в пансионат «</w:t>
      </w:r>
      <w:proofErr w:type="spellStart"/>
      <w:r w:rsidRPr="00F636D4">
        <w:rPr>
          <w:rFonts w:ascii="Times New Roman" w:hAnsi="Times New Roman" w:cs="Times New Roman"/>
          <w:i/>
          <w:sz w:val="28"/>
          <w:szCs w:val="28"/>
        </w:rPr>
        <w:t>Клязьма</w:t>
      </w:r>
      <w:proofErr w:type="spellEnd"/>
      <w:r w:rsidRPr="00F636D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636D4" w:rsidRDefault="00F636D4" w:rsidP="00306594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18 апреля 2014 – </w:t>
      </w:r>
      <w:r w:rsidRPr="00F636D4">
        <w:rPr>
          <w:rFonts w:ascii="Times New Roman" w:hAnsi="Times New Roman" w:cs="Times New Roman"/>
          <w:i/>
          <w:sz w:val="28"/>
          <w:szCs w:val="28"/>
        </w:rPr>
        <w:t xml:space="preserve">отъезд участников конференции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F636D4">
        <w:rPr>
          <w:rFonts w:ascii="Times New Roman" w:hAnsi="Times New Roman" w:cs="Times New Roman"/>
          <w:i/>
          <w:sz w:val="28"/>
          <w:szCs w:val="28"/>
        </w:rPr>
        <w:t>пансионат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636D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F636D4">
        <w:rPr>
          <w:rFonts w:ascii="Times New Roman" w:hAnsi="Times New Roman" w:cs="Times New Roman"/>
          <w:i/>
          <w:sz w:val="28"/>
          <w:szCs w:val="28"/>
        </w:rPr>
        <w:t>Клязьма</w:t>
      </w:r>
      <w:proofErr w:type="spellEnd"/>
      <w:r w:rsidRPr="00F636D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74C63" w:rsidRPr="0032321C" w:rsidRDefault="00474C63" w:rsidP="00306594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1C">
        <w:rPr>
          <w:rFonts w:ascii="Times New Roman" w:hAnsi="Times New Roman"/>
          <w:b/>
          <w:color w:val="1F1A17"/>
          <w:sz w:val="28"/>
          <w:szCs w:val="28"/>
          <w:u w:val="single"/>
        </w:rPr>
        <w:t>Проезд в пансионат «</w:t>
      </w:r>
      <w:proofErr w:type="spellStart"/>
      <w:r w:rsidRPr="0032321C">
        <w:rPr>
          <w:rFonts w:ascii="Times New Roman" w:hAnsi="Times New Roman"/>
          <w:b/>
          <w:color w:val="1F1A17"/>
          <w:sz w:val="28"/>
          <w:szCs w:val="28"/>
          <w:u w:val="single"/>
        </w:rPr>
        <w:t>Клязьма</w:t>
      </w:r>
      <w:proofErr w:type="spellEnd"/>
      <w:r w:rsidRPr="0032321C">
        <w:rPr>
          <w:rFonts w:ascii="Times New Roman" w:hAnsi="Times New Roman"/>
          <w:b/>
          <w:color w:val="1F1A17"/>
          <w:sz w:val="28"/>
          <w:szCs w:val="28"/>
          <w:u w:val="single"/>
        </w:rPr>
        <w:t>»</w:t>
      </w:r>
      <w:r w:rsidRPr="0032321C">
        <w:rPr>
          <w:rFonts w:ascii="Times New Roman" w:hAnsi="Times New Roman"/>
          <w:color w:val="1F1A17"/>
          <w:sz w:val="28"/>
          <w:szCs w:val="28"/>
        </w:rPr>
        <w:t>: метро «Алтуфьев</w:t>
      </w:r>
      <w:r w:rsidR="00EA02D0" w:rsidRPr="0032321C">
        <w:rPr>
          <w:rFonts w:ascii="Times New Roman" w:hAnsi="Times New Roman"/>
          <w:color w:val="1F1A17"/>
          <w:sz w:val="28"/>
          <w:szCs w:val="28"/>
        </w:rPr>
        <w:t>о»</w:t>
      </w:r>
      <w:r w:rsidRPr="0032321C">
        <w:rPr>
          <w:rFonts w:ascii="Times New Roman" w:hAnsi="Times New Roman"/>
          <w:color w:val="1F1A17"/>
          <w:sz w:val="28"/>
          <w:szCs w:val="28"/>
        </w:rPr>
        <w:t xml:space="preserve">,  авт. №273 или маршрутным такси №503 </w:t>
      </w:r>
      <w:proofErr w:type="gramStart"/>
      <w:r w:rsidRPr="0032321C">
        <w:rPr>
          <w:rFonts w:ascii="Times New Roman" w:hAnsi="Times New Roman"/>
          <w:color w:val="1F1A17"/>
          <w:sz w:val="28"/>
          <w:szCs w:val="28"/>
        </w:rPr>
        <w:t>до</w:t>
      </w:r>
      <w:proofErr w:type="gramEnd"/>
      <w:r w:rsidRPr="0032321C">
        <w:rPr>
          <w:rFonts w:ascii="Times New Roman" w:hAnsi="Times New Roman"/>
          <w:color w:val="1F1A17"/>
          <w:sz w:val="28"/>
          <w:szCs w:val="28"/>
        </w:rPr>
        <w:t xml:space="preserve"> ост.  «</w:t>
      </w:r>
      <w:proofErr w:type="spellStart"/>
      <w:r w:rsidRPr="0032321C">
        <w:rPr>
          <w:rFonts w:ascii="Times New Roman" w:hAnsi="Times New Roman"/>
          <w:color w:val="1F1A17"/>
          <w:sz w:val="28"/>
          <w:szCs w:val="28"/>
        </w:rPr>
        <w:t>Поведники</w:t>
      </w:r>
      <w:proofErr w:type="spellEnd"/>
      <w:r w:rsidRPr="0032321C">
        <w:rPr>
          <w:rFonts w:ascii="Times New Roman" w:hAnsi="Times New Roman"/>
          <w:color w:val="1F1A17"/>
          <w:sz w:val="28"/>
          <w:szCs w:val="28"/>
        </w:rPr>
        <w:t>» (</w:t>
      </w:r>
      <w:proofErr w:type="gramStart"/>
      <w:r w:rsidRPr="0032321C">
        <w:rPr>
          <w:rFonts w:ascii="Times New Roman" w:hAnsi="Times New Roman"/>
          <w:color w:val="1F1A17"/>
          <w:sz w:val="28"/>
          <w:szCs w:val="28"/>
        </w:rPr>
        <w:t>конечная</w:t>
      </w:r>
      <w:proofErr w:type="gramEnd"/>
      <w:r w:rsidRPr="0032321C">
        <w:rPr>
          <w:rFonts w:ascii="Times New Roman" w:hAnsi="Times New Roman"/>
          <w:color w:val="1F1A17"/>
          <w:sz w:val="28"/>
          <w:szCs w:val="28"/>
        </w:rPr>
        <w:t>) или от метро «Медведково» маршрутным такси №279 до ост. «</w:t>
      </w:r>
      <w:proofErr w:type="spellStart"/>
      <w:r w:rsidRPr="0032321C">
        <w:rPr>
          <w:rFonts w:ascii="Times New Roman" w:hAnsi="Times New Roman"/>
          <w:color w:val="1F1A17"/>
          <w:sz w:val="28"/>
          <w:szCs w:val="28"/>
        </w:rPr>
        <w:t>Поведники</w:t>
      </w:r>
      <w:proofErr w:type="spellEnd"/>
      <w:r w:rsidRPr="0032321C">
        <w:rPr>
          <w:rFonts w:ascii="Times New Roman" w:hAnsi="Times New Roman"/>
          <w:color w:val="1F1A17"/>
          <w:sz w:val="28"/>
          <w:szCs w:val="28"/>
        </w:rPr>
        <w:t>» (конечная). Далее по дороге вперед до пансионата</w:t>
      </w:r>
      <w:r w:rsidR="00F636D4" w:rsidRPr="0032321C">
        <w:rPr>
          <w:rFonts w:ascii="Times New Roman" w:hAnsi="Times New Roman"/>
          <w:color w:val="1F1A17"/>
          <w:sz w:val="28"/>
          <w:szCs w:val="28"/>
        </w:rPr>
        <w:t>, 15 мин</w:t>
      </w:r>
      <w:r w:rsidRPr="0032321C">
        <w:rPr>
          <w:rFonts w:ascii="Times New Roman" w:hAnsi="Times New Roman"/>
          <w:color w:val="1F1A17"/>
          <w:sz w:val="28"/>
          <w:szCs w:val="28"/>
        </w:rPr>
        <w:t>.</w:t>
      </w:r>
    </w:p>
    <w:p w:rsidR="00474C63" w:rsidRDefault="00474C63" w:rsidP="00306594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594" w:rsidRPr="00306594" w:rsidRDefault="00306594" w:rsidP="00306594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594">
        <w:rPr>
          <w:rFonts w:ascii="Times New Roman" w:hAnsi="Times New Roman" w:cs="Times New Roman"/>
          <w:b/>
          <w:i/>
          <w:sz w:val="28"/>
          <w:szCs w:val="28"/>
        </w:rPr>
        <w:t xml:space="preserve">В приложении - </w:t>
      </w:r>
      <w:r w:rsidRPr="00306594">
        <w:rPr>
          <w:rFonts w:ascii="Times New Roman" w:hAnsi="Times New Roman" w:cs="Times New Roman"/>
          <w:sz w:val="28"/>
          <w:szCs w:val="28"/>
        </w:rPr>
        <w:t>Регистрационная форма</w:t>
      </w:r>
      <w:r>
        <w:rPr>
          <w:rFonts w:ascii="Times New Roman" w:hAnsi="Times New Roman" w:cs="Times New Roman"/>
          <w:sz w:val="28"/>
          <w:szCs w:val="28"/>
        </w:rPr>
        <w:t>, образец платежного поручения и договора.</w:t>
      </w:r>
    </w:p>
    <w:p w:rsidR="002A3852" w:rsidRPr="00F177F8" w:rsidRDefault="002A3852" w:rsidP="002A3852">
      <w:pPr>
        <w:ind w:right="-23"/>
        <w:rPr>
          <w:rFonts w:ascii="Times New Roman" w:hAnsi="Times New Roman" w:cs="Times New Roman"/>
          <w:i/>
          <w:sz w:val="28"/>
          <w:szCs w:val="28"/>
        </w:rPr>
      </w:pPr>
    </w:p>
    <w:p w:rsidR="002A3852" w:rsidRDefault="002A385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4224" w:rsidRDefault="00014224" w:rsidP="00474C63">
      <w:pPr>
        <w:autoSpaceDE w:val="0"/>
        <w:autoSpaceDN w:val="0"/>
        <w:adjustRightInd w:val="0"/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014224" w:rsidRPr="00630161" w:rsidRDefault="00014224" w:rsidP="00014224">
      <w:pPr>
        <w:pStyle w:val="a3"/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630161">
        <w:rPr>
          <w:rFonts w:ascii="Times New Roman" w:hAnsi="Times New Roman"/>
          <w:b/>
          <w:sz w:val="24"/>
          <w:szCs w:val="24"/>
        </w:rPr>
        <w:t>РЕГИСТРАЦИОННАЯ ФОРМА</w:t>
      </w:r>
    </w:p>
    <w:p w:rsidR="00014224" w:rsidRPr="00014224" w:rsidRDefault="00014224" w:rsidP="00014224">
      <w:pPr>
        <w:pStyle w:val="a3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</w:rPr>
        <w:t>участника конференции / участника выставки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</w:rPr>
        <w:t>Фамилия________________________________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</w:rPr>
        <w:t>Имя____________________________________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</w:rPr>
        <w:t>Отчество________________________________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</w:rPr>
        <w:t>Место работы/название организации (фирмы) ________________________________________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</w:rPr>
        <w:t>Ученая степень: __________________________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</w:rPr>
        <w:t>должность_______________________________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</w:rPr>
        <w:t>Почтовый адрес  _________________________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</w:rPr>
        <w:t>________________________________________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</w:rPr>
        <w:t>Тел</w:t>
      </w:r>
      <w:proofErr w:type="gramStart"/>
      <w:r w:rsidRPr="00014224">
        <w:rPr>
          <w:rFonts w:ascii="Times New Roman" w:hAnsi="Times New Roman"/>
          <w:sz w:val="24"/>
          <w:szCs w:val="24"/>
        </w:rPr>
        <w:t>../</w:t>
      </w:r>
      <w:proofErr w:type="gramEnd"/>
      <w:r w:rsidRPr="00014224">
        <w:rPr>
          <w:rFonts w:ascii="Times New Roman" w:hAnsi="Times New Roman"/>
          <w:sz w:val="24"/>
          <w:szCs w:val="24"/>
        </w:rPr>
        <w:t>факс:_______________________________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  <w:lang w:val="en-US"/>
        </w:rPr>
        <w:t>E</w:t>
      </w:r>
      <w:r w:rsidRPr="00014224">
        <w:rPr>
          <w:rFonts w:ascii="Times New Roman" w:hAnsi="Times New Roman"/>
          <w:sz w:val="24"/>
          <w:szCs w:val="24"/>
        </w:rPr>
        <w:t>-</w:t>
      </w:r>
      <w:r w:rsidRPr="00014224">
        <w:rPr>
          <w:rFonts w:ascii="Times New Roman" w:hAnsi="Times New Roman"/>
          <w:sz w:val="24"/>
          <w:szCs w:val="24"/>
          <w:lang w:val="en-US"/>
        </w:rPr>
        <w:t>mail</w:t>
      </w:r>
      <w:r w:rsidRPr="00014224">
        <w:rPr>
          <w:rFonts w:ascii="Times New Roman" w:hAnsi="Times New Roman"/>
          <w:sz w:val="24"/>
          <w:szCs w:val="24"/>
        </w:rPr>
        <w:t>:__________________________________</w:t>
      </w:r>
    </w:p>
    <w:p w:rsidR="00014224" w:rsidRPr="00014224" w:rsidRDefault="00014224" w:rsidP="00014224">
      <w:pPr>
        <w:autoSpaceDE w:val="0"/>
        <w:autoSpaceDN w:val="0"/>
        <w:adjustRightInd w:val="0"/>
        <w:spacing w:line="264" w:lineRule="auto"/>
        <w:ind w:left="34" w:hanging="34"/>
        <w:rPr>
          <w:rFonts w:ascii="Times New Roman" w:hAnsi="Times New Roman" w:cs="Times New Roman"/>
          <w:i/>
          <w:sz w:val="24"/>
          <w:szCs w:val="24"/>
        </w:rPr>
      </w:pPr>
      <w:r w:rsidRPr="00014224">
        <w:rPr>
          <w:rFonts w:ascii="Times New Roman" w:hAnsi="Times New Roman" w:cs="Times New Roman"/>
          <w:sz w:val="24"/>
          <w:szCs w:val="24"/>
        </w:rPr>
        <w:t>Название доклада:________________________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</w:rPr>
        <w:t>Авторы:_________________________________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b/>
          <w:sz w:val="24"/>
          <w:szCs w:val="24"/>
        </w:rPr>
      </w:pPr>
      <w:r w:rsidRPr="00014224">
        <w:rPr>
          <w:rFonts w:ascii="Times New Roman" w:hAnsi="Times New Roman"/>
          <w:b/>
          <w:sz w:val="24"/>
          <w:szCs w:val="24"/>
        </w:rPr>
        <w:t>Вид доклада: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b/>
          <w:sz w:val="24"/>
          <w:szCs w:val="24"/>
        </w:rPr>
      </w:pPr>
      <w:r w:rsidRPr="00014224">
        <w:rPr>
          <w:rFonts w:ascii="Times New Roman" w:hAnsi="Times New Roman"/>
          <w:b/>
          <w:sz w:val="24"/>
          <w:szCs w:val="24"/>
        </w:rPr>
        <w:t>устный                     _______________________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b/>
          <w:sz w:val="24"/>
          <w:szCs w:val="24"/>
        </w:rPr>
      </w:pPr>
      <w:r w:rsidRPr="00014224">
        <w:rPr>
          <w:rFonts w:ascii="Times New Roman" w:hAnsi="Times New Roman"/>
          <w:b/>
          <w:sz w:val="24"/>
          <w:szCs w:val="24"/>
        </w:rPr>
        <w:t>стендовый               _______________________</w:t>
      </w:r>
    </w:p>
    <w:p w:rsidR="00014224" w:rsidRPr="00014224" w:rsidRDefault="00014224" w:rsidP="00014224">
      <w:pPr>
        <w:pStyle w:val="a3"/>
        <w:rPr>
          <w:rFonts w:ascii="Times New Roman" w:hAnsi="Times New Roman"/>
          <w:b/>
          <w:sz w:val="24"/>
          <w:szCs w:val="24"/>
        </w:rPr>
      </w:pPr>
      <w:r w:rsidRPr="00014224">
        <w:rPr>
          <w:rFonts w:ascii="Times New Roman" w:hAnsi="Times New Roman"/>
          <w:b/>
          <w:sz w:val="24"/>
          <w:szCs w:val="24"/>
        </w:rPr>
        <w:t>публикация в материалах  конференции</w:t>
      </w:r>
    </w:p>
    <w:p w:rsidR="00014224" w:rsidRPr="00014224" w:rsidRDefault="00014224" w:rsidP="00014224">
      <w:pPr>
        <w:pStyle w:val="a3"/>
        <w:rPr>
          <w:rFonts w:ascii="Times New Roman" w:hAnsi="Times New Roman"/>
          <w:b/>
          <w:sz w:val="24"/>
          <w:szCs w:val="24"/>
        </w:rPr>
      </w:pPr>
      <w:r w:rsidRPr="00014224">
        <w:rPr>
          <w:rFonts w:ascii="Times New Roman" w:hAnsi="Times New Roman"/>
          <w:b/>
          <w:sz w:val="24"/>
          <w:szCs w:val="24"/>
        </w:rPr>
        <w:t>( без предоставления доклада)  ____________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b/>
          <w:sz w:val="24"/>
          <w:szCs w:val="24"/>
        </w:rPr>
      </w:pPr>
      <w:r w:rsidRPr="00014224">
        <w:rPr>
          <w:rFonts w:ascii="Times New Roman" w:hAnsi="Times New Roman"/>
          <w:b/>
          <w:sz w:val="24"/>
          <w:szCs w:val="24"/>
        </w:rPr>
        <w:t>Проживание: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</w:rPr>
        <w:t xml:space="preserve">Место в однокомнатном номере                        □ 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</w:rPr>
        <w:t xml:space="preserve">Двухместное размещение 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</w:rPr>
        <w:t xml:space="preserve">в двухкомнатном номере                                 □ </w:t>
      </w:r>
    </w:p>
    <w:p w:rsidR="00014224" w:rsidRPr="00014224" w:rsidRDefault="00014224" w:rsidP="00014224">
      <w:pPr>
        <w:pStyle w:val="a3"/>
        <w:spacing w:line="312" w:lineRule="auto"/>
        <w:rPr>
          <w:rFonts w:ascii="Times New Roman" w:hAnsi="Times New Roman"/>
          <w:sz w:val="24"/>
          <w:szCs w:val="24"/>
        </w:rPr>
      </w:pPr>
      <w:r w:rsidRPr="00014224">
        <w:rPr>
          <w:rFonts w:ascii="Times New Roman" w:hAnsi="Times New Roman"/>
          <w:sz w:val="24"/>
          <w:szCs w:val="24"/>
        </w:rPr>
        <w:t>Без проживания                                                 □</w:t>
      </w:r>
    </w:p>
    <w:p w:rsidR="00014224" w:rsidRPr="00014224" w:rsidRDefault="00014224" w:rsidP="00014224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224" w:rsidRDefault="0001422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4224" w:rsidRDefault="0001422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014224" w:rsidSect="0051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505DB"/>
    <w:multiLevelType w:val="hybridMultilevel"/>
    <w:tmpl w:val="3B30ED7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>
    <w:nsid w:val="771D780B"/>
    <w:multiLevelType w:val="hybridMultilevel"/>
    <w:tmpl w:val="63EEFAA8"/>
    <w:lvl w:ilvl="0" w:tplc="D6C01C8A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852"/>
    <w:rsid w:val="00014224"/>
    <w:rsid w:val="00063D17"/>
    <w:rsid w:val="001952F4"/>
    <w:rsid w:val="002A3852"/>
    <w:rsid w:val="002A4F57"/>
    <w:rsid w:val="002A53BD"/>
    <w:rsid w:val="00306594"/>
    <w:rsid w:val="0032321C"/>
    <w:rsid w:val="00474C63"/>
    <w:rsid w:val="005109DF"/>
    <w:rsid w:val="00635DB0"/>
    <w:rsid w:val="00A9798A"/>
    <w:rsid w:val="00B91176"/>
    <w:rsid w:val="00D949A4"/>
    <w:rsid w:val="00EA02D0"/>
    <w:rsid w:val="00F177F8"/>
    <w:rsid w:val="00F6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F"/>
  </w:style>
  <w:style w:type="paragraph" w:styleId="1">
    <w:name w:val="heading 1"/>
    <w:basedOn w:val="a"/>
    <w:next w:val="a"/>
    <w:link w:val="10"/>
    <w:qFormat/>
    <w:rsid w:val="002A38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A3852"/>
    <w:pPr>
      <w:widowControl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a4">
    <w:name w:val="Body Text"/>
    <w:basedOn w:val="a"/>
    <w:link w:val="a5"/>
    <w:rsid w:val="002A385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2A3852"/>
    <w:rPr>
      <w:rFonts w:ascii="Times New Roman" w:eastAsia="Times New Roman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38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a8">
    <w:name w:val="Table Grid"/>
    <w:basedOn w:val="a1"/>
    <w:uiPriority w:val="59"/>
    <w:rsid w:val="002A3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A3852"/>
    <w:rPr>
      <w:color w:val="0000FF"/>
      <w:u w:val="single"/>
    </w:rPr>
  </w:style>
  <w:style w:type="character" w:customStyle="1" w:styleId="mediumtext1">
    <w:name w:val="medium_text1"/>
    <w:rsid w:val="002A3852"/>
    <w:rPr>
      <w:sz w:val="24"/>
      <w:szCs w:val="24"/>
    </w:rPr>
  </w:style>
  <w:style w:type="character" w:styleId="aa">
    <w:name w:val="Emphasis"/>
    <w:qFormat/>
    <w:rsid w:val="002A3852"/>
    <w:rPr>
      <w:i/>
      <w:iCs/>
    </w:rPr>
  </w:style>
  <w:style w:type="paragraph" w:customStyle="1" w:styleId="2">
    <w:name w:val="Îñíîâíîé òåêñò 2"/>
    <w:basedOn w:val="a3"/>
    <w:rsid w:val="002A3852"/>
    <w:pPr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8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A3852"/>
    <w:pPr>
      <w:widowControl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a4">
    <w:name w:val="Body Text"/>
    <w:basedOn w:val="a"/>
    <w:link w:val="a5"/>
    <w:rsid w:val="002A385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2A3852"/>
    <w:rPr>
      <w:rFonts w:ascii="Times New Roman" w:eastAsia="Times New Roman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38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a8">
    <w:name w:val="Table Grid"/>
    <w:basedOn w:val="a1"/>
    <w:uiPriority w:val="59"/>
    <w:rsid w:val="002A3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A3852"/>
    <w:rPr>
      <w:color w:val="0000FF"/>
      <w:u w:val="single"/>
    </w:rPr>
  </w:style>
  <w:style w:type="character" w:customStyle="1" w:styleId="mediumtext1">
    <w:name w:val="medium_text1"/>
    <w:rsid w:val="002A3852"/>
    <w:rPr>
      <w:sz w:val="24"/>
      <w:szCs w:val="24"/>
    </w:rPr>
  </w:style>
  <w:style w:type="character" w:styleId="aa">
    <w:name w:val="Emphasis"/>
    <w:qFormat/>
    <w:rsid w:val="002A3852"/>
    <w:rPr>
      <w:i/>
      <w:iCs/>
    </w:rPr>
  </w:style>
  <w:style w:type="paragraph" w:customStyle="1" w:styleId="2">
    <w:name w:val="Îñíîâíîé òåêñò 2"/>
    <w:basedOn w:val="a3"/>
    <w:rsid w:val="002A3852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григорий</cp:lastModifiedBy>
  <cp:revision>2</cp:revision>
  <cp:lastPrinted>2014-02-10T09:15:00Z</cp:lastPrinted>
  <dcterms:created xsi:type="dcterms:W3CDTF">2014-04-14T18:48:00Z</dcterms:created>
  <dcterms:modified xsi:type="dcterms:W3CDTF">2014-04-14T18:48:00Z</dcterms:modified>
</cp:coreProperties>
</file>